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rPr>
          <w:rFonts w:ascii="方正黑体_GBK" w:eastAsia="方正黑体_GBK" w:hint="eastAsia"/>
          <w:spacing w:val="-4"/>
          <w:szCs w:val="20"/>
        </w:rPr>
      </w:pPr>
      <w:r>
        <w:rPr>
          <w:rFonts w:ascii="方正黑体_GBK" w:eastAsia="方正黑体_GBK" w:hint="eastAsia"/>
          <w:spacing w:val="-4"/>
          <w:szCs w:val="20"/>
        </w:rPr>
        <w:t>附件</w:t>
      </w:r>
      <w:bookmarkStart w:id="0" w:name="_GoBack"/>
      <w:bookmarkEnd w:id="0"/>
      <w:r>
        <w:rPr>
          <w:rFonts w:ascii="方正黑体_GBK" w:eastAsia="方正黑体_GBK"/>
          <w:spacing w:val="-4"/>
          <w:szCs w:val="20"/>
        </w:rPr>
        <w:t>3</w:t>
      </w:r>
    </w:p>
    <w:p>
      <w:pPr>
        <w:spacing w:line="560" w:lineRule="exact"/>
      </w:pPr>
    </w:p>
    <w:p>
      <w:pPr>
        <w:spacing w:line="560" w:lineRule="exact"/>
        <w:jc w:val="center"/>
        <w:rPr>
          <w:rFonts w:ascii="方正小标宋_GBK" w:eastAsia="方正小标宋_GBK" w:hint="eastAsia"/>
          <w:bCs/>
          <w:spacing w:val="-4"/>
          <w:sz w:val="36"/>
          <w:szCs w:val="36"/>
          <w:lang w:val="en-GB" w:eastAsia="en-GB"/>
        </w:rPr>
      </w:pPr>
      <w:r>
        <w:rPr>
          <w:rFonts w:ascii="方正小标宋_GBK" w:eastAsia="方正小标宋_GBK" w:hint="eastAsia"/>
          <w:bCs/>
          <w:spacing w:val="-4"/>
          <w:sz w:val="36"/>
          <w:szCs w:val="36"/>
        </w:rPr>
        <w:t>出口监管仓库申请书</w:t>
      </w:r>
    </w:p>
    <w:p>
      <w:pPr>
        <w:spacing w:line="560" w:lineRule="exact"/>
        <w:rPr>
          <w:rFonts w:eastAsia="方正仿宋_GBK"/>
          <w:spacing w:val="-4"/>
          <w:szCs w:val="20"/>
        </w:rPr>
      </w:pPr>
    </w:p>
    <w:p>
      <w:pPr>
        <w:spacing w:line="560" w:lineRule="exact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>_________</w:t>
      </w:r>
      <w:r>
        <w:rPr>
          <w:rFonts w:eastAsia="方正仿宋_GBK" w:hint="eastAsia"/>
          <w:spacing w:val="-4"/>
          <w:szCs w:val="20"/>
        </w:rPr>
        <w:t>海关：</w:t>
      </w:r>
    </w:p>
    <w:p>
      <w:pPr>
        <w:spacing w:line="560" w:lineRule="exact"/>
        <w:ind w:firstLineChars="200" w:firstLine="624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t>我单位拟设立</w:t>
      </w:r>
      <w:r>
        <w:rPr>
          <w:rFonts w:eastAsia="方正仿宋_GBK"/>
          <w:spacing w:val="-4"/>
          <w:szCs w:val="20"/>
        </w:rPr>
        <w:t>_____________</w:t>
      </w:r>
      <w:r>
        <w:rPr>
          <w:rFonts w:eastAsia="方正仿宋_GBK" w:hint="eastAsia"/>
          <w:spacing w:val="-4"/>
          <w:szCs w:val="20"/>
        </w:rPr>
        <w:t>出口监管仓库，愿遵守《中华人民共和国海关法》和《</w:t>
      </w:r>
      <w:r>
        <w:rPr>
          <w:rFonts w:eastAsia="方正仿宋_GBK" w:hint="eastAsia"/>
          <w:spacing w:val="-6"/>
          <w:kern w:val="0"/>
          <w:szCs w:val="32"/>
        </w:rPr>
        <w:t>中华人民共和国海关对出口监管仓库及所存货物的管理办法</w:t>
      </w:r>
      <w:r>
        <w:rPr>
          <w:rFonts w:eastAsia="方正仿宋_GBK" w:hint="eastAsia"/>
          <w:spacing w:val="-4"/>
          <w:szCs w:val="20"/>
        </w:rPr>
        <w:t>》，接受海关监管，承担出口监管仓库经营企业的法定责任和义务，按照规定向海关办理相关手续。</w:t>
      </w:r>
    </w:p>
    <w:p>
      <w:pPr>
        <w:spacing w:line="560" w:lineRule="exact"/>
        <w:ind w:firstLineChars="200" w:firstLine="624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t>请予审查批准。</w:t>
      </w:r>
    </w:p>
    <w:p>
      <w:pPr>
        <w:spacing w:line="560" w:lineRule="exact"/>
        <w:ind w:firstLineChars="200" w:firstLine="624"/>
        <w:rPr>
          <w:rFonts w:eastAsia="方正仿宋_GBK"/>
          <w:spacing w:val="-4"/>
          <w:szCs w:val="20"/>
        </w:rPr>
      </w:pPr>
    </w:p>
    <w:p>
      <w:pPr>
        <w:spacing w:line="560" w:lineRule="exact"/>
        <w:ind w:firstLineChars="200" w:firstLine="624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t>附：出口监管仓库申请事项表</w:t>
      </w:r>
    </w:p>
    <w:p>
      <w:pPr>
        <w:spacing w:line="560" w:lineRule="exact"/>
        <w:rPr>
          <w:rFonts w:eastAsia="方正仿宋_GBK"/>
          <w:spacing w:val="-4"/>
          <w:szCs w:val="20"/>
        </w:rPr>
      </w:pPr>
    </w:p>
    <w:p>
      <w:pPr>
        <w:spacing w:line="560" w:lineRule="exact"/>
        <w:rPr>
          <w:rFonts w:eastAsia="方正仿宋_GBK"/>
          <w:spacing w:val="-4"/>
          <w:szCs w:val="20"/>
        </w:rPr>
      </w:pPr>
    </w:p>
    <w:p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         </w:t>
      </w:r>
      <w:r>
        <w:rPr>
          <w:rFonts w:eastAsia="方正仿宋_GBK" w:hint="eastAsia"/>
          <w:spacing w:val="-4"/>
          <w:szCs w:val="20"/>
        </w:rPr>
        <w:t>申请单位（印章）：</w:t>
      </w:r>
    </w:p>
    <w:p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</w:t>
      </w:r>
      <w:r>
        <w:rPr>
          <w:rFonts w:eastAsia="方正仿宋_GBK" w:hint="eastAsia"/>
          <w:spacing w:val="-4"/>
          <w:szCs w:val="20"/>
        </w:rPr>
        <w:t>申请单位法定代表人（签名）：</w:t>
      </w:r>
    </w:p>
    <w:p>
      <w:pPr>
        <w:spacing w:line="560" w:lineRule="exact"/>
        <w:jc w:val="center"/>
      </w:pPr>
      <w:r>
        <w:rPr>
          <w:rFonts w:eastAsia="方正仿宋_GBK"/>
          <w:spacing w:val="-4"/>
          <w:szCs w:val="20"/>
        </w:rPr>
        <w:t xml:space="preserve">                         </w:t>
      </w:r>
      <w:r>
        <w:rPr>
          <w:rFonts w:eastAsia="方正仿宋_GBK" w:hint="eastAsia"/>
          <w:spacing w:val="-4"/>
          <w:szCs w:val="20"/>
        </w:rPr>
        <w:t>年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月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日</w:t>
      </w:r>
    </w:p>
    <w:p>
      <w:pPr>
        <w:spacing w:line="560" w:lineRule="exact"/>
      </w:pPr>
      <w:r>
        <w:rPr>
          <w:rFonts w:eastAsia="方正仿宋_GBK" w:hint="eastAsia"/>
          <w:spacing w:val="-4"/>
          <w:szCs w:val="20"/>
        </w:rPr>
        <w:t>（申请书样式说明：</w:t>
      </w:r>
      <w:r>
        <w:rPr>
          <w:rFonts w:eastAsia="方正仿宋_GBK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三号）</w:t>
      </w:r>
    </w:p>
    <w:p>
      <w:pPr>
        <w:spacing w:line="560" w:lineRule="exact"/>
        <w:rPr>
          <w:lang w:val="en-GB" w:eastAsia="en-GB"/>
        </w:rPr>
      </w:pPr>
    </w:p>
    <w:p>
      <w:pPr>
        <w:spacing w:line="560" w:lineRule="exact"/>
        <w:rPr>
          <w:lang w:val="en-GB" w:eastAsia="en-GB"/>
        </w:rPr>
      </w:pPr>
    </w:p>
    <w:p>
      <w:pPr>
        <w:spacing w:line="560" w:lineRule="exact"/>
        <w:rPr>
          <w:lang w:val="en-GB" w:eastAsia="en-GB"/>
        </w:rPr>
      </w:pPr>
    </w:p>
    <w:p>
      <w:pPr>
        <w:pStyle w:val="22"/>
        <w:widowControl/>
        <w:spacing w:line="560" w:lineRule="exact"/>
        <w:rPr>
          <w:rFonts w:eastAsia="方正小标宋_GBK"/>
          <w:kern w:val="0"/>
          <w:sz w:val="32"/>
          <w:szCs w:val="32"/>
        </w:rPr>
      </w:pPr>
    </w:p>
    <w:p>
      <w:pPr>
        <w:pStyle w:val="23"/>
        <w:widowControl/>
        <w:spacing w:line="560" w:lineRule="exact"/>
        <w:ind w:firstLineChars="500" w:firstLine="1760"/>
        <w:rPr>
          <w:rFonts w:ascii="方正小标宋_GBK" w:eastAsia="方正小标宋_GBK" w:hint="eastAsia"/>
          <w:bCs/>
          <w:spacing w:val="-4"/>
          <w:kern w:val="0"/>
          <w:sz w:val="36"/>
          <w:szCs w:val="36"/>
        </w:rPr>
      </w:pPr>
      <w:r>
        <w:rPr>
          <w:rFonts w:ascii="方正小标宋_GBK" w:eastAsia="方正小标宋_GBK" w:hint="eastAsia"/>
          <w:bCs/>
          <w:spacing w:val="-4"/>
          <w:kern w:val="0"/>
          <w:sz w:val="36"/>
          <w:szCs w:val="36"/>
        </w:rPr>
        <w:t>出口监管仓库申请书填制说明</w:t>
      </w:r>
    </w:p>
    <w:p>
      <w:pPr>
        <w:pStyle w:val="23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</w:p>
    <w:p>
      <w:pPr>
        <w:pStyle w:val="23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 w:hint="eastAsia"/>
          <w:kern w:val="0"/>
          <w:sz w:val="32"/>
          <w:szCs w:val="32"/>
        </w:rPr>
        <w:t>空格内依次填写：</w:t>
      </w:r>
    </w:p>
    <w:p>
      <w:pPr>
        <w:pStyle w:val="23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1.</w:t>
      </w:r>
      <w:r>
        <w:rPr>
          <w:rFonts w:eastAsia="方正仿宋_GBK" w:hint="eastAsia"/>
          <w:kern w:val="0"/>
          <w:sz w:val="32"/>
          <w:szCs w:val="32"/>
        </w:rPr>
        <w:t>主管海关名称；</w:t>
      </w:r>
    </w:p>
    <w:p>
      <w:pPr>
        <w:pStyle w:val="23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2.</w:t>
      </w:r>
      <w:r>
        <w:rPr>
          <w:rFonts w:eastAsia="方正仿宋_GBK" w:hint="eastAsia"/>
          <w:kern w:val="0"/>
          <w:sz w:val="32"/>
          <w:szCs w:val="32"/>
        </w:rPr>
        <w:t>拟申请设立的出口监管仓库的名称及类型（如：</w:t>
      </w:r>
      <w:r>
        <w:rPr>
          <w:rFonts w:eastAsia="方正仿宋_GBK"/>
          <w:kern w:val="0"/>
          <w:sz w:val="32"/>
          <w:szCs w:val="32"/>
        </w:rPr>
        <w:t>××××××</w:t>
      </w:r>
      <w:r>
        <w:rPr>
          <w:rFonts w:eastAsia="方正仿宋_GBK" w:hint="eastAsia"/>
          <w:kern w:val="0"/>
          <w:sz w:val="32"/>
          <w:szCs w:val="32"/>
        </w:rPr>
        <w:t>出口配送型出口监管仓库、</w:t>
      </w:r>
      <w:r>
        <w:rPr>
          <w:rFonts w:eastAsia="方正仿宋_GBK"/>
          <w:kern w:val="0"/>
          <w:sz w:val="32"/>
          <w:szCs w:val="32"/>
        </w:rPr>
        <w:t>××××××</w:t>
      </w:r>
      <w:r>
        <w:rPr>
          <w:rFonts w:eastAsia="方正仿宋_GBK" w:hint="eastAsia"/>
          <w:kern w:val="0"/>
          <w:sz w:val="32"/>
          <w:szCs w:val="32"/>
        </w:rPr>
        <w:t>国内结转型出口监管仓库）；</w:t>
      </w:r>
    </w:p>
    <w:p>
      <w:pPr>
        <w:pStyle w:val="23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3.</w:t>
      </w:r>
      <w:r>
        <w:rPr>
          <w:rFonts w:eastAsia="方正仿宋_GBK" w:hint="eastAsia"/>
          <w:kern w:val="0"/>
          <w:sz w:val="32"/>
          <w:szCs w:val="32"/>
        </w:rPr>
        <w:t>申请单位（印章）：加盖出口监管仓库申请单位的行政印章；</w:t>
      </w:r>
    </w:p>
    <w:p>
      <w:pPr>
        <w:pStyle w:val="23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4.</w:t>
      </w:r>
      <w:r>
        <w:rPr>
          <w:rFonts w:eastAsia="方正仿宋_GBK" w:hint="eastAsia"/>
          <w:kern w:val="0"/>
          <w:sz w:val="32"/>
          <w:szCs w:val="32"/>
        </w:rPr>
        <w:t>申请单位法定代表人（签名）：出口监管仓库申请单位法定代表人亲笔签名；</w:t>
      </w:r>
    </w:p>
    <w:p>
      <w:pPr>
        <w:pStyle w:val="22"/>
        <w:widowControl/>
        <w:spacing w:line="560" w:lineRule="exact"/>
        <w:ind w:firstLineChars="200" w:firstLine="64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5.</w:t>
      </w:r>
      <w:r>
        <w:rPr>
          <w:rFonts w:eastAsia="方正仿宋_GBK" w:hint="eastAsia"/>
          <w:kern w:val="0"/>
          <w:sz w:val="32"/>
          <w:szCs w:val="32"/>
        </w:rPr>
        <w:t>年月日：填写正式递交出口监管仓库申请书的具体日期。</w:t>
      </w:r>
    </w:p>
    <w:p>
      <w:pPr>
        <w:pStyle w:val="22"/>
        <w:snapToGrid w:val="0"/>
        <w:spacing w:line="560" w:lineRule="exact"/>
        <w:jc w:val="center"/>
        <w:rPr>
          <w:rFonts w:eastAsia="方正仿宋_GBK"/>
          <w:kern w:val="0"/>
          <w:sz w:val="44"/>
          <w:szCs w:val="44"/>
        </w:rPr>
      </w:pPr>
    </w:p>
    <w:p>
      <w:pPr>
        <w:pStyle w:val="22"/>
        <w:snapToGrid w:val="0"/>
        <w:spacing w:line="560" w:lineRule="exact"/>
        <w:jc w:val="center"/>
        <w:rPr>
          <w:rFonts w:eastAsia="方正仿宋_GBK"/>
          <w:kern w:val="0"/>
          <w:sz w:val="44"/>
          <w:szCs w:val="44"/>
        </w:rPr>
      </w:pPr>
    </w:p>
    <w:p>
      <w:pPr>
        <w:pStyle w:val="22"/>
        <w:snapToGrid w:val="0"/>
        <w:spacing w:line="560" w:lineRule="exact"/>
        <w:jc w:val="center"/>
        <w:rPr>
          <w:rFonts w:eastAsia="方正仿宋_GBK"/>
          <w:kern w:val="0"/>
          <w:sz w:val="44"/>
          <w:szCs w:val="44"/>
        </w:rPr>
      </w:pPr>
    </w:p>
    <w:p>
      <w:pPr>
        <w:pStyle w:val="22"/>
        <w:snapToGrid w:val="0"/>
        <w:spacing w:line="560" w:lineRule="exact"/>
        <w:jc w:val="center"/>
        <w:rPr>
          <w:rFonts w:eastAsia="方正仿宋_GBK"/>
          <w:kern w:val="0"/>
          <w:sz w:val="44"/>
          <w:szCs w:val="44"/>
        </w:rPr>
      </w:pPr>
    </w:p>
    <w:p>
      <w:pPr>
        <w:pStyle w:val="22"/>
        <w:snapToGrid w:val="0"/>
        <w:spacing w:line="560" w:lineRule="exact"/>
        <w:jc w:val="center"/>
        <w:rPr>
          <w:rFonts w:eastAsia="方正仿宋_GBK"/>
          <w:kern w:val="0"/>
          <w:sz w:val="44"/>
          <w:szCs w:val="44"/>
        </w:rPr>
      </w:pPr>
    </w:p>
    <w:p>
      <w:pPr>
        <w:pStyle w:val="22"/>
        <w:snapToGrid w:val="0"/>
        <w:spacing w:line="560" w:lineRule="exact"/>
        <w:jc w:val="center"/>
        <w:rPr>
          <w:rFonts w:eastAsia="方正仿宋_GBK"/>
          <w:kern w:val="0"/>
          <w:sz w:val="44"/>
          <w:szCs w:val="44"/>
        </w:rPr>
      </w:pPr>
    </w:p>
    <w:p>
      <w:pPr>
        <w:pStyle w:val="22"/>
        <w:snapToGrid w:val="0"/>
        <w:spacing w:line="560" w:lineRule="exact"/>
        <w:jc w:val="center"/>
        <w:rPr>
          <w:rFonts w:eastAsia="方正仿宋_GBK"/>
          <w:kern w:val="0"/>
          <w:sz w:val="44"/>
          <w:szCs w:val="44"/>
        </w:rPr>
      </w:pPr>
    </w:p>
    <w:p>
      <w:pPr>
        <w:pStyle w:val="22"/>
        <w:snapToGrid w:val="0"/>
        <w:spacing w:line="560" w:lineRule="exact"/>
        <w:jc w:val="center"/>
        <w:rPr>
          <w:rFonts w:eastAsia="方正仿宋_GBK"/>
          <w:kern w:val="0"/>
          <w:sz w:val="44"/>
          <w:szCs w:val="44"/>
        </w:rPr>
      </w:pPr>
    </w:p>
    <w:p>
      <w:pPr>
        <w:pStyle w:val="22"/>
        <w:snapToGrid w:val="0"/>
        <w:spacing w:line="560" w:lineRule="exact"/>
        <w:jc w:val="center"/>
        <w:rPr>
          <w:rFonts w:eastAsia="方正仿宋_GBK"/>
          <w:kern w:val="0"/>
          <w:sz w:val="44"/>
          <w:szCs w:val="44"/>
        </w:rPr>
      </w:pPr>
    </w:p>
    <w:p>
      <w:pPr>
        <w:pStyle w:val="22"/>
        <w:snapToGrid w:val="0"/>
        <w:spacing w:line="560" w:lineRule="exact"/>
        <w:jc w:val="center"/>
        <w:rPr>
          <w:rFonts w:eastAsia="方正仿宋_GBK"/>
          <w:kern w:val="0"/>
          <w:sz w:val="44"/>
          <w:szCs w:val="44"/>
        </w:rPr>
      </w:pPr>
    </w:p>
    <w:p>
      <w:pPr>
        <w:pStyle w:val="22"/>
        <w:snapToGrid w:val="0"/>
        <w:spacing w:line="560" w:lineRule="exact"/>
        <w:rPr>
          <w:rFonts w:eastAsia="方正仿宋_GBK"/>
          <w:kern w:val="0"/>
          <w:sz w:val="44"/>
          <w:szCs w:val="44"/>
        </w:rPr>
      </w:pPr>
    </w:p>
    <w:p>
      <w:pPr>
        <w:pStyle w:val="22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填写示范</w:t>
      </w:r>
    </w:p>
    <w:p>
      <w:pPr>
        <w:pStyle w:val="22"/>
        <w:snapToGrid w:val="0"/>
        <w:spacing w:line="560" w:lineRule="exact"/>
        <w:jc w:val="center"/>
        <w:rPr>
          <w:rFonts w:ascii="方正小标宋_GBK" w:eastAsia="方正小标宋_GBK" w:hint="eastAsia"/>
          <w:bCs/>
          <w:spacing w:val="-4"/>
          <w:kern w:val="0"/>
          <w:sz w:val="36"/>
          <w:szCs w:val="36"/>
        </w:rPr>
      </w:pPr>
      <w:r>
        <w:rPr>
          <w:rFonts w:ascii="方正小标宋_GBK" w:eastAsia="方正小标宋_GBK" w:hint="eastAsia"/>
          <w:bCs/>
          <w:spacing w:val="-4"/>
          <w:kern w:val="0"/>
          <w:sz w:val="36"/>
          <w:szCs w:val="36"/>
        </w:rPr>
        <w:t>出口监管仓库申请书</w:t>
      </w:r>
    </w:p>
    <w:p>
      <w:pPr>
        <w:pStyle w:val="22"/>
        <w:snapToGrid w:val="0"/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>
      <w:pPr>
        <w:pStyle w:val="22"/>
        <w:snapToGrid w:val="0"/>
        <w:spacing w:line="560" w:lineRule="exac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>日照</w:t>
      </w:r>
      <w:r>
        <w:rPr>
          <w:rFonts w:eastAsia="方正仿宋_GBK" w:hint="eastAsia"/>
          <w:sz w:val="32"/>
          <w:szCs w:val="32"/>
        </w:rPr>
        <w:t>海关：</w:t>
      </w:r>
    </w:p>
    <w:p>
      <w:pPr>
        <w:pStyle w:val="22"/>
        <w:snapToGrid w:val="0"/>
        <w:spacing w:line="560" w:lineRule="exact"/>
        <w:ind w:firstLineChars="200" w:firstLine="640"/>
        <w:rPr>
          <w:rFonts w:eastAsia="方正仿宋_GBK"/>
          <w:sz w:val="32"/>
          <w:szCs w:val="32"/>
        </w:rPr>
      </w:pPr>
    </w:p>
    <w:p>
      <w:pPr>
        <w:pStyle w:val="22"/>
        <w:snapToGrid w:val="0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我单位拟申请设立</w:t>
      </w:r>
      <w:r>
        <w:rPr>
          <w:rFonts w:eastAsia="方正仿宋_GBK"/>
          <w:sz w:val="32"/>
          <w:szCs w:val="32"/>
          <w:u w:val="single"/>
        </w:rPr>
        <w:t>××××××</w:t>
      </w:r>
      <w:r>
        <w:rPr>
          <w:rFonts w:eastAsia="方正仿宋_GBK" w:hint="eastAsia"/>
          <w:sz w:val="32"/>
          <w:szCs w:val="32"/>
          <w:u w:val="single"/>
        </w:rPr>
        <w:t>出口配送型</w:t>
      </w:r>
      <w:r>
        <w:rPr>
          <w:rFonts w:eastAsia="方正仿宋_GBK" w:hint="eastAsia"/>
          <w:sz w:val="32"/>
          <w:szCs w:val="32"/>
        </w:rPr>
        <w:t>出口监管仓库，愿遵守《中华人民共和国海关法》和《中华人民共和国海关对出口监管仓库及所存货物的管理办法》，接受海关监管，承担出口监管仓库经营企业的法定责任和义务，按规定向海关办理相关手续。</w:t>
      </w:r>
    </w:p>
    <w:p>
      <w:pPr>
        <w:pStyle w:val="24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请予审查批准。</w:t>
      </w:r>
    </w:p>
    <w:p>
      <w:pPr>
        <w:pStyle w:val="24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</w:p>
    <w:p>
      <w:pPr>
        <w:pStyle w:val="24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附：出口监管仓库申请事项表</w:t>
      </w:r>
    </w:p>
    <w:p>
      <w:pPr>
        <w:pStyle w:val="22"/>
        <w:snapToGrid w:val="0"/>
        <w:spacing w:line="560" w:lineRule="exact"/>
        <w:ind w:firstLineChars="200" w:firstLine="640"/>
        <w:rPr>
          <w:rFonts w:eastAsia="方正仿宋_GBK"/>
          <w:sz w:val="32"/>
          <w:szCs w:val="32"/>
        </w:rPr>
      </w:pPr>
    </w:p>
    <w:p>
      <w:pPr>
        <w:pStyle w:val="22"/>
        <w:snapToGrid w:val="0"/>
        <w:spacing w:line="560" w:lineRule="exact"/>
        <w:ind w:firstLineChars="1400" w:firstLine="448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申请单位（印章）</w:t>
      </w:r>
    </w:p>
    <w:p>
      <w:pPr>
        <w:pStyle w:val="22"/>
        <w:snapToGrid w:val="0"/>
        <w:spacing w:line="560" w:lineRule="exact"/>
        <w:ind w:firstLineChars="900" w:firstLine="288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申请单位法定代表人（签名）</w:t>
      </w:r>
      <w:r>
        <w:rPr>
          <w:rFonts w:eastAsia="方正仿宋_GBK" w:hint="eastAsia"/>
          <w:sz w:val="32"/>
          <w:szCs w:val="32"/>
          <w:u w:val="single"/>
        </w:rPr>
        <w:t>李</w:t>
      </w:r>
      <w:r>
        <w:rPr>
          <w:rFonts w:eastAsia="方正仿宋_GBK"/>
          <w:sz w:val="32"/>
          <w:szCs w:val="32"/>
          <w:u w:val="single"/>
        </w:rPr>
        <w:t>××</w:t>
      </w:r>
    </w:p>
    <w:p>
      <w:pPr>
        <w:pStyle w:val="22"/>
        <w:snapToGrid w:val="0"/>
        <w:spacing w:line="560" w:lineRule="exact"/>
        <w:ind w:firstLineChars="900" w:firstLine="2880"/>
        <w:jc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eastAsia="方正仿宋_GBK" w:hint="eastAsia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6</w:t>
      </w:r>
      <w:r>
        <w:rPr>
          <w:rFonts w:eastAsia="方正仿宋_GBK" w:hint="eastAsia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12</w:t>
      </w:r>
      <w:r>
        <w:rPr>
          <w:rFonts w:eastAsia="方正仿宋_GBK" w:hint="eastAsia"/>
          <w:sz w:val="32"/>
          <w:szCs w:val="32"/>
        </w:rPr>
        <w:t>日</w:t>
      </w:r>
    </w:p>
    <w:p>
      <w:pPr>
        <w:pStyle w:val="22"/>
        <w:snapToGrid w:val="0"/>
        <w:spacing w:line="560" w:lineRule="exact"/>
        <w:jc w:val="center"/>
        <w:rPr>
          <w:rFonts w:eastAsia="方正仿宋_GBK"/>
          <w:kern w:val="0"/>
          <w:sz w:val="44"/>
          <w:szCs w:val="44"/>
        </w:rPr>
      </w:pPr>
    </w:p>
    <w:p>
      <w:pPr>
        <w:pStyle w:val="22"/>
        <w:snapToGrid w:val="0"/>
        <w:spacing w:line="560" w:lineRule="exact"/>
        <w:jc w:val="center"/>
        <w:rPr>
          <w:rFonts w:eastAsia="方正仿宋_GBK"/>
          <w:kern w:val="0"/>
          <w:sz w:val="44"/>
          <w:szCs w:val="44"/>
        </w:rPr>
      </w:pPr>
    </w:p>
    <w:p>
      <w:pPr>
        <w:sectPr>
          <w:footerReference w:type="default" r:id="rId2"/>
          <w:footerReference w:type="even" r:id="rId3"/>
          <w:footerReference w:type="first" r:id="rId4"/>
          <w:pgSz w:w="11905" w:h="16840"/>
          <w:pgMar w:top="1440" w:right="1797" w:bottom="1440" w:left="1797" w:header="851" w:footer="992" w:gutter="0"/>
          <w:pgNumType w:start="1"/>
          <w:titlePg/>
          <w:docGrid w:type="lines" w:linePitch="435" w:charSpace="0"/>
        </w:sectPr>
      </w:pPr>
    </w:p>
    <w:p>
      <w:pPr>
        <w:spacing w:line="560" w:lineRule="exact"/>
      </w:pPr>
      <w:r>
        <w:rPr>
          <w:rFonts w:eastAsia="方正仿宋_GBK" w:hint="eastAsia"/>
          <w:spacing w:val="-4"/>
          <w:szCs w:val="20"/>
        </w:rPr>
        <w:t>附表</w:t>
      </w:r>
    </w:p>
    <w:p>
      <w:pPr>
        <w:spacing w:line="560" w:lineRule="exact"/>
        <w:jc w:val="center"/>
        <w:rPr>
          <w:rFonts w:ascii="方正小标宋_GBK" w:eastAsia="方正小标宋_GBK" w:hint="eastAsia"/>
          <w:b/>
          <w:spacing w:val="-4"/>
          <w:sz w:val="36"/>
          <w:szCs w:val="36"/>
        </w:rPr>
      </w:pPr>
      <w:r>
        <w:rPr>
          <w:rFonts w:ascii="方正小标宋_GBK" w:eastAsia="方正小标宋_GBK" w:hint="eastAsia"/>
          <w:b/>
          <w:spacing w:val="-4"/>
          <w:sz w:val="36"/>
          <w:szCs w:val="36"/>
        </w:rPr>
        <w:t>出口监管仓库申请事项表</w:t>
      </w:r>
    </w:p>
    <w:p>
      <w:pPr>
        <w:spacing w:line="560" w:lineRule="exact"/>
        <w:ind w:firstLine="883"/>
        <w:jc w:val="center"/>
        <w:rPr>
          <w:rFonts w:ascii="方正小标宋_GBK" w:eastAsia="方正小标宋_GBK" w:hint="eastAsia"/>
          <w:sz w:val="44"/>
          <w:szCs w:val="44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7"/>
        <w:gridCol w:w="1620"/>
        <w:gridCol w:w="1620"/>
        <w:gridCol w:w="1813"/>
      </w:tblGrid>
      <w:tr>
        <w:trPr>
          <w:trHeight w:val="456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出口监管仓库名称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>
        <w:trPr>
          <w:trHeight w:val="435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出口监管仓库地址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>
        <w:trPr>
          <w:cantSplit/>
          <w:trHeight w:val="694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出口监管仓库面积</w:t>
            </w:r>
            <w:r>
              <w:rPr>
                <w:rFonts w:eastAsia="方正仿宋_GBK"/>
                <w:spacing w:val="-4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Cs w:val="20"/>
              </w:rPr>
              <w:t>容积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>
        <w:trPr>
          <w:trHeight w:val="694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出口监管仓库类型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>
        <w:trPr>
          <w:trHeight w:val="452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出口监管仓库负责人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联系电话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>
        <w:trPr>
          <w:trHeight w:val="600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主管业务员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联系电话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>
        <w:trPr>
          <w:trHeight w:val="552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经营企业名称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>
        <w:trPr>
          <w:trHeight w:val="552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统一社会信用代码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>
        <w:trPr>
          <w:trHeight w:val="229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开户银行及帐号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jc w:val="center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申请设立出口监管仓库事由</w:t>
            </w:r>
          </w:p>
        </w:tc>
      </w:tr>
      <w:tr>
        <w:trPr>
          <w:trHeight w:val="3091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</w:tbl>
    <w:p>
      <w:pPr>
        <w:spacing w:line="560" w:lineRule="exact"/>
      </w:pPr>
      <w:r>
        <w:rPr>
          <w:rFonts w:eastAsia="方正仿宋_GBK" w:hint="eastAsia"/>
          <w:spacing w:val="-4"/>
          <w:szCs w:val="20"/>
        </w:rPr>
        <w:t>（申请事项表说明：</w:t>
      </w:r>
      <w:r>
        <w:rPr>
          <w:rFonts w:eastAsia="方正仿宋_GBK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三号）</w:t>
      </w: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  <w:jc w:val="center"/>
        <w:rPr>
          <w:rFonts w:ascii="方正小标宋_GBK" w:eastAsia="方正小标宋_GBK" w:hint="eastAsia"/>
          <w:b/>
          <w:spacing w:val="-4"/>
          <w:kern w:val="0"/>
          <w:sz w:val="36"/>
          <w:szCs w:val="36"/>
        </w:rPr>
      </w:pPr>
      <w:r>
        <w:rPr>
          <w:rFonts w:ascii="方正小标宋_GBK" w:eastAsia="方正小标宋_GBK" w:hint="eastAsia"/>
          <w:b/>
          <w:spacing w:val="-4"/>
          <w:kern w:val="0"/>
          <w:sz w:val="36"/>
          <w:szCs w:val="36"/>
        </w:rPr>
        <w:t>出口监管仓库申请事项表填制说明</w:t>
      </w:r>
    </w:p>
    <w:p>
      <w:pPr>
        <w:pStyle w:val="22"/>
        <w:spacing w:line="560" w:lineRule="exact"/>
        <w:ind w:firstLineChars="200" w:firstLine="880"/>
        <w:rPr>
          <w:rFonts w:eastAsia="方正小标宋_GBK"/>
          <w:sz w:val="44"/>
          <w:szCs w:val="44"/>
        </w:rPr>
      </w:pPr>
    </w:p>
    <w:p>
      <w:pPr>
        <w:pStyle w:val="22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1.</w:t>
      </w:r>
      <w:r>
        <w:rPr>
          <w:rFonts w:eastAsia="方正仿宋_GBK" w:hint="eastAsia"/>
          <w:kern w:val="0"/>
          <w:sz w:val="32"/>
          <w:szCs w:val="32"/>
        </w:rPr>
        <w:t>仓库名称：填写经营单位拟申请设立的出口监管仓库的具体名称；</w:t>
      </w:r>
    </w:p>
    <w:p>
      <w:pPr>
        <w:pStyle w:val="22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2.</w:t>
      </w:r>
      <w:r>
        <w:rPr>
          <w:rFonts w:eastAsia="方正仿宋_GBK" w:hint="eastAsia"/>
          <w:kern w:val="0"/>
          <w:sz w:val="32"/>
          <w:szCs w:val="32"/>
        </w:rPr>
        <w:t>地址：填写拟申请设立的出口监管仓库的具体地址；</w:t>
      </w:r>
    </w:p>
    <w:p>
      <w:pPr>
        <w:pStyle w:val="22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3.</w:t>
      </w:r>
      <w:r>
        <w:rPr>
          <w:rFonts w:eastAsia="方正仿宋_GBK" w:hint="eastAsia"/>
          <w:spacing w:val="-4"/>
          <w:sz w:val="32"/>
          <w:szCs w:val="20"/>
        </w:rPr>
        <w:t>面积</w:t>
      </w:r>
      <w:r>
        <w:rPr>
          <w:rFonts w:eastAsia="方正仿宋_GBK"/>
          <w:spacing w:val="-4"/>
          <w:sz w:val="32"/>
          <w:szCs w:val="20"/>
        </w:rPr>
        <w:t>/</w:t>
      </w:r>
      <w:r>
        <w:rPr>
          <w:rFonts w:eastAsia="方正仿宋_GBK" w:hint="eastAsia"/>
          <w:spacing w:val="-4"/>
          <w:sz w:val="32"/>
          <w:szCs w:val="20"/>
        </w:rPr>
        <w:t>容积</w:t>
      </w:r>
      <w:r>
        <w:rPr>
          <w:rFonts w:eastAsia="方正仿宋_GBK" w:hint="eastAsia"/>
          <w:kern w:val="0"/>
          <w:sz w:val="32"/>
          <w:szCs w:val="32"/>
        </w:rPr>
        <w:t>：填写申请设立的出口监管仓库的具体面积或容积；</w:t>
      </w:r>
    </w:p>
    <w:p>
      <w:pPr>
        <w:pStyle w:val="22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4.</w:t>
      </w:r>
      <w:r>
        <w:rPr>
          <w:rFonts w:eastAsia="方正仿宋_GBK" w:hint="eastAsia"/>
          <w:kern w:val="0"/>
          <w:sz w:val="32"/>
          <w:szCs w:val="32"/>
        </w:rPr>
        <w:t>类型：填写出口配送型或国内结转型；</w:t>
      </w:r>
    </w:p>
    <w:p>
      <w:pPr>
        <w:pStyle w:val="22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5.</w:t>
      </w:r>
      <w:r>
        <w:rPr>
          <w:rFonts w:eastAsia="方正仿宋_GBK" w:hint="eastAsia"/>
          <w:kern w:val="0"/>
          <w:sz w:val="32"/>
          <w:szCs w:val="32"/>
        </w:rPr>
        <w:t>仓库负责人：填写申请设立的出口监管仓库负责人姓名、联系电话（填写可与企业负责人取得联系的电话号码）；</w:t>
      </w:r>
    </w:p>
    <w:p>
      <w:pPr>
        <w:pStyle w:val="22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6.</w:t>
      </w:r>
      <w:r>
        <w:rPr>
          <w:rFonts w:eastAsia="方正仿宋_GBK" w:hint="eastAsia"/>
          <w:kern w:val="0"/>
          <w:sz w:val="32"/>
          <w:szCs w:val="32"/>
        </w:rPr>
        <w:t>主管业务员：填写拟申请设立的出口监管仓库主管业务员姓名、联系电话（填写可与主管业务员取得联系的电话号码）；</w:t>
      </w:r>
    </w:p>
    <w:p>
      <w:pPr>
        <w:pStyle w:val="22"/>
        <w:widowControl/>
        <w:spacing w:line="560" w:lineRule="exact"/>
        <w:ind w:firstLineChars="200" w:firstLine="640"/>
        <w:jc w:val="left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kern w:val="0"/>
          <w:sz w:val="32"/>
          <w:szCs w:val="32"/>
        </w:rPr>
        <w:t>7.</w:t>
      </w:r>
      <w:r>
        <w:rPr>
          <w:rFonts w:ascii="方正仿宋_GBK" w:eastAsia="方正仿宋_GBK" w:hint="eastAsia"/>
          <w:sz w:val="32"/>
          <w:szCs w:val="32"/>
        </w:rPr>
        <w:t>经营企业名称：</w:t>
      </w:r>
      <w:r>
        <w:rPr>
          <w:rFonts w:eastAsia="方正仿宋_GBK" w:hint="eastAsia"/>
          <w:kern w:val="0"/>
          <w:sz w:val="32"/>
          <w:szCs w:val="32"/>
        </w:rPr>
        <w:t>填写仓库经营单位全称；</w:t>
      </w:r>
    </w:p>
    <w:p>
      <w:pPr>
        <w:pStyle w:val="22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8.</w:t>
      </w:r>
      <w:r>
        <w:rPr>
          <w:rFonts w:eastAsia="方正仿宋_GBK" w:hint="eastAsia"/>
          <w:spacing w:val="-4"/>
          <w:sz w:val="32"/>
          <w:szCs w:val="20"/>
        </w:rPr>
        <w:t>统一社会信用代码</w:t>
      </w:r>
      <w:r>
        <w:rPr>
          <w:rFonts w:eastAsia="方正仿宋_GBK" w:hint="eastAsia"/>
          <w:kern w:val="0"/>
          <w:sz w:val="32"/>
          <w:szCs w:val="32"/>
        </w:rPr>
        <w:t>：填写出口监管仓库经营单位</w:t>
      </w:r>
      <w:r>
        <w:rPr>
          <w:rFonts w:eastAsia="方正仿宋_GBK" w:hint="eastAsia"/>
          <w:spacing w:val="-4"/>
          <w:sz w:val="32"/>
          <w:szCs w:val="20"/>
        </w:rPr>
        <w:t>统一社会信用代码</w:t>
      </w:r>
      <w:r>
        <w:rPr>
          <w:rFonts w:eastAsia="方正仿宋_GBK" w:hint="eastAsia"/>
          <w:kern w:val="0"/>
          <w:sz w:val="32"/>
          <w:szCs w:val="32"/>
        </w:rPr>
        <w:t>；</w:t>
      </w:r>
    </w:p>
    <w:p>
      <w:pPr>
        <w:pStyle w:val="22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9.</w:t>
      </w:r>
      <w:r>
        <w:rPr>
          <w:rFonts w:eastAsia="方正仿宋_GBK" w:hint="eastAsia"/>
          <w:spacing w:val="-4"/>
          <w:sz w:val="32"/>
          <w:szCs w:val="20"/>
        </w:rPr>
        <w:t>开户银行及帐号：</w:t>
      </w:r>
      <w:r>
        <w:rPr>
          <w:rFonts w:eastAsia="方正仿宋_GBK" w:hint="eastAsia"/>
          <w:kern w:val="0"/>
          <w:sz w:val="32"/>
          <w:szCs w:val="32"/>
        </w:rPr>
        <w:t>填写出口监管仓库经营单位</w:t>
      </w:r>
      <w:r>
        <w:rPr>
          <w:rFonts w:eastAsia="方正仿宋_GBK" w:hint="eastAsia"/>
          <w:spacing w:val="-4"/>
          <w:sz w:val="32"/>
          <w:szCs w:val="20"/>
        </w:rPr>
        <w:t>开户银行名称及帐号</w:t>
      </w:r>
      <w:r>
        <w:rPr>
          <w:rFonts w:eastAsia="方正仿宋_GBK" w:hint="eastAsia"/>
          <w:kern w:val="0"/>
          <w:sz w:val="32"/>
          <w:szCs w:val="32"/>
        </w:rPr>
        <w:t>；</w:t>
      </w:r>
    </w:p>
    <w:p>
      <w:pPr>
        <w:pStyle w:val="22"/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10.</w:t>
      </w:r>
      <w:r>
        <w:rPr>
          <w:rFonts w:eastAsia="方正仿宋_GBK" w:hint="eastAsia"/>
          <w:kern w:val="0"/>
          <w:sz w:val="32"/>
          <w:szCs w:val="32"/>
        </w:rPr>
        <w:t>申请建库事由：条理清晰、简明扼要地阐述申请设立出口监管仓库的原因及理由。</w:t>
      </w:r>
    </w:p>
    <w:p>
      <w:pPr>
        <w:pStyle w:val="22"/>
        <w:snapToGrid w:val="0"/>
        <w:spacing w:line="560" w:lineRule="exact"/>
        <w:rPr>
          <w:rFonts w:eastAsia="方正仿宋_GBK"/>
          <w:sz w:val="32"/>
          <w:szCs w:val="32"/>
        </w:rPr>
      </w:pPr>
    </w:p>
    <w:p>
      <w:pPr>
        <w:sectPr>
          <w:pgSz w:w="11905" w:h="16840"/>
          <w:pgMar w:top="1440" w:right="1797" w:bottom="1440" w:left="1797" w:header="851" w:footer="992" w:gutter="0"/>
          <w:pgNumType/>
          <w:docGrid w:type="lines" w:linePitch="435" w:charSpace="0"/>
        </w:sectPr>
      </w:pPr>
    </w:p>
    <w:p>
      <w:pPr>
        <w:pStyle w:val="22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填写示范</w:t>
      </w:r>
    </w:p>
    <w:p>
      <w:pPr>
        <w:spacing w:line="560" w:lineRule="exact"/>
        <w:jc w:val="center"/>
        <w:rPr>
          <w:rFonts w:ascii="方正小标宋_GBK" w:eastAsia="方正小标宋_GBK" w:hint="eastAsia"/>
          <w:b/>
          <w:spacing w:val="-4"/>
          <w:kern w:val="0"/>
          <w:sz w:val="36"/>
          <w:szCs w:val="36"/>
        </w:rPr>
      </w:pPr>
      <w:r>
        <w:rPr>
          <w:rFonts w:ascii="方正小标宋_GBK" w:eastAsia="方正小标宋_GBK" w:hint="eastAsia"/>
          <w:b/>
          <w:spacing w:val="-4"/>
          <w:kern w:val="0"/>
          <w:sz w:val="36"/>
          <w:szCs w:val="36"/>
        </w:rPr>
        <w:t>出口监管仓库申请事项表</w:t>
      </w:r>
    </w:p>
    <w:p>
      <w:pPr>
        <w:spacing w:line="560" w:lineRule="exact"/>
        <w:ind w:firstLine="883"/>
        <w:jc w:val="center"/>
        <w:rPr>
          <w:rFonts w:ascii="方正小标宋_GBK" w:eastAsia="方正小标宋_GBK" w:hint="eastAsia"/>
          <w:sz w:val="44"/>
          <w:szCs w:val="44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6"/>
        <w:gridCol w:w="1620"/>
        <w:gridCol w:w="1620"/>
        <w:gridCol w:w="1813"/>
      </w:tblGrid>
      <w:tr>
        <w:trPr>
          <w:trHeight w:val="456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出口监管仓库名称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Cs w:val="32"/>
              </w:rPr>
              <w:t>××××××</w:t>
            </w:r>
            <w:r>
              <w:rPr>
                <w:rFonts w:eastAsia="方正仿宋_GBK" w:hint="eastAsia"/>
                <w:szCs w:val="32"/>
              </w:rPr>
              <w:t>出口配送型出口监管仓库</w:t>
            </w:r>
          </w:p>
        </w:tc>
      </w:tr>
      <w:tr>
        <w:trPr>
          <w:trHeight w:val="435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出口监管仓库地址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Cs w:val="32"/>
              </w:rPr>
              <w:t>×××</w:t>
            </w:r>
            <w:r>
              <w:rPr>
                <w:rFonts w:eastAsia="方正仿宋_GBK" w:hint="eastAsia"/>
                <w:szCs w:val="32"/>
              </w:rPr>
              <w:t>市</w:t>
            </w:r>
            <w:r>
              <w:rPr>
                <w:rFonts w:eastAsia="方正仿宋_GBK"/>
                <w:szCs w:val="32"/>
              </w:rPr>
              <w:t>×××</w:t>
            </w:r>
            <w:r>
              <w:rPr>
                <w:rFonts w:eastAsia="方正仿宋_GBK" w:hint="eastAsia"/>
                <w:szCs w:val="32"/>
              </w:rPr>
              <w:t>区</w:t>
            </w:r>
            <w:r>
              <w:rPr>
                <w:rFonts w:eastAsia="方正仿宋_GBK"/>
                <w:szCs w:val="32"/>
              </w:rPr>
              <w:t>×××</w:t>
            </w:r>
            <w:r>
              <w:rPr>
                <w:rFonts w:eastAsia="方正仿宋_GBK" w:hint="eastAsia"/>
                <w:szCs w:val="32"/>
              </w:rPr>
              <w:t>路</w:t>
            </w:r>
            <w:r>
              <w:rPr>
                <w:rFonts w:eastAsia="方正仿宋_GBK"/>
                <w:szCs w:val="32"/>
              </w:rPr>
              <w:t>×××</w:t>
            </w:r>
            <w:r>
              <w:rPr>
                <w:rFonts w:eastAsia="方正仿宋_GBK" w:hint="eastAsia"/>
                <w:szCs w:val="32"/>
              </w:rPr>
              <w:t>号</w:t>
            </w:r>
          </w:p>
        </w:tc>
      </w:tr>
      <w:tr>
        <w:trPr>
          <w:cantSplit/>
          <w:trHeight w:val="694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出口监管仓库面积</w:t>
            </w:r>
            <w:r>
              <w:rPr>
                <w:rFonts w:eastAsia="方正仿宋_GBK"/>
                <w:spacing w:val="-4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Cs w:val="20"/>
              </w:rPr>
              <w:t>容积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200" w:firstLine="632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Cs w:val="32"/>
              </w:rPr>
              <w:t>×××</w:t>
            </w:r>
            <w:r>
              <w:rPr>
                <w:rFonts w:eastAsia="方正仿宋_GBK" w:hint="eastAsia"/>
                <w:szCs w:val="32"/>
              </w:rPr>
              <w:t>平方米</w:t>
            </w:r>
          </w:p>
        </w:tc>
      </w:tr>
      <w:tr>
        <w:trPr>
          <w:trHeight w:val="694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出口监管仓库类型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200" w:firstLine="632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zCs w:val="32"/>
              </w:rPr>
              <w:t>出口配送型</w:t>
            </w:r>
          </w:p>
        </w:tc>
      </w:tr>
      <w:tr>
        <w:trPr>
          <w:trHeight w:val="452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出口监管仓库负责人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zCs w:val="32"/>
              </w:rPr>
              <w:t>李</w:t>
            </w:r>
            <w:r>
              <w:rPr>
                <w:rFonts w:eastAsia="方正仿宋_GBK"/>
                <w:szCs w:val="32"/>
              </w:rPr>
              <w:t>××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联系电话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Cs w:val="32"/>
              </w:rPr>
              <w:t>0633-××××××</w:t>
            </w:r>
          </w:p>
        </w:tc>
      </w:tr>
      <w:tr>
        <w:trPr>
          <w:trHeight w:val="600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主管业务员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zCs w:val="32"/>
              </w:rPr>
              <w:t>王</w:t>
            </w:r>
            <w:r>
              <w:rPr>
                <w:rFonts w:eastAsia="方正仿宋_GBK"/>
                <w:szCs w:val="32"/>
              </w:rPr>
              <w:t>××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联系电话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jc w:val="center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Cs w:val="32"/>
              </w:rPr>
              <w:t>0633-××××××</w:t>
            </w:r>
          </w:p>
        </w:tc>
      </w:tr>
      <w:tr>
        <w:trPr>
          <w:trHeight w:val="552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经营企业名称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Cs w:val="32"/>
              </w:rPr>
              <w:t>××××××</w:t>
            </w:r>
            <w:r>
              <w:rPr>
                <w:rFonts w:eastAsia="方正仿宋_GBK" w:hint="eastAsia"/>
                <w:szCs w:val="32"/>
              </w:rPr>
              <w:t>公司</w:t>
            </w:r>
          </w:p>
        </w:tc>
      </w:tr>
      <w:tr>
        <w:trPr>
          <w:trHeight w:val="552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统一社会信用代码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Cs w:val="32"/>
              </w:rPr>
              <w:t>330×××××××××××××××</w:t>
            </w:r>
          </w:p>
        </w:tc>
      </w:tr>
      <w:tr>
        <w:trPr>
          <w:trHeight w:val="229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开户银行及帐号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Cs w:val="32"/>
              </w:rPr>
              <w:t>××××××</w:t>
            </w:r>
            <w:r>
              <w:rPr>
                <w:rFonts w:eastAsia="方正仿宋_GBK" w:hint="eastAsia"/>
                <w:szCs w:val="32"/>
              </w:rPr>
              <w:t>银行，</w:t>
            </w:r>
            <w:r>
              <w:rPr>
                <w:rFonts w:eastAsia="方正仿宋_GBK"/>
                <w:szCs w:val="32"/>
              </w:rPr>
              <w:t>330×××××××××</w:t>
            </w:r>
          </w:p>
        </w:tc>
      </w:tr>
      <w:tr>
        <w:trPr>
          <w:trHeight w:val="365"/>
        </w:trPr>
        <w:tc>
          <w:tcPr>
            <w:tcW w:w="8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jc w:val="center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申请设立出口监管仓库事由</w:t>
            </w:r>
          </w:p>
        </w:tc>
      </w:tr>
      <w:tr>
        <w:trPr>
          <w:trHeight w:val="3091"/>
        </w:trPr>
        <w:tc>
          <w:tcPr>
            <w:tcW w:w="8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22"/>
              <w:widowControl/>
              <w:snapToGrid w:val="0"/>
              <w:spacing w:line="560" w:lineRule="exact"/>
              <w:ind w:firstLineChars="200" w:firstLine="632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为存储本公司要实际离境的出口货物，特申请建设出口配送型出口监管仓库。</w:t>
            </w:r>
          </w:p>
          <w:p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</w:tbl>
    <w:p>
      <w:pPr>
        <w:spacing w:line="560" w:lineRule="exact"/>
      </w:pPr>
      <w:r>
        <w:rPr>
          <w:rFonts w:eastAsia="方正仿宋_GBK" w:hint="eastAsia"/>
          <w:spacing w:val="-4"/>
          <w:szCs w:val="20"/>
        </w:rPr>
        <w:t>（申请事项表说明：</w:t>
      </w:r>
      <w:r>
        <w:rPr>
          <w:rFonts w:eastAsia="方正仿宋_GBK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三号）</w:t>
      </w:r>
    </w:p>
    <w:p>
      <w:pPr>
        <w:pStyle w:val="22"/>
        <w:spacing w:line="560" w:lineRule="exact"/>
        <w:rPr>
          <w:rFonts w:eastAsia="方正仿宋_GBK"/>
          <w:sz w:val="32"/>
          <w:szCs w:val="32"/>
        </w:rPr>
      </w:pPr>
    </w:p>
    <w:p>
      <w:pPr>
        <w:pStyle w:val="22"/>
        <w:spacing w:line="560" w:lineRule="exact"/>
        <w:rPr>
          <w:rFonts w:eastAsia="方正黑体_GBK"/>
          <w:kern w:val="0"/>
          <w:sz w:val="28"/>
          <w:szCs w:val="28"/>
        </w:rPr>
      </w:pPr>
      <w:r>
        <w:rPr>
          <w:rFonts w:eastAsia="方正黑体_GBK" w:hint="eastAsia"/>
          <w:sz w:val="32"/>
          <w:szCs w:val="32"/>
        </w:rPr>
        <w:t>错误示例</w:t>
      </w:r>
    </w:p>
    <w:p>
      <w:pPr>
        <w:pStyle w:val="22"/>
        <w:widowControl/>
        <w:snapToGrid w:val="0"/>
        <w:spacing w:line="560" w:lineRule="exact"/>
        <w:ind w:firstLineChars="200" w:firstLine="632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1.</w:t>
      </w:r>
      <w:r>
        <w:rPr>
          <w:rFonts w:eastAsia="方正仿宋_GBK" w:hint="eastAsia"/>
          <w:sz w:val="32"/>
          <w:szCs w:val="32"/>
        </w:rPr>
        <w:t>申请设立出口监管仓库的企业，在其初次提交的设立申请材料中有漏填仓库类型的情况；（依据署加发〔</w:t>
      </w:r>
      <w:r>
        <w:rPr>
          <w:rFonts w:eastAsia="方正仿宋_GBK"/>
          <w:sz w:val="32"/>
          <w:szCs w:val="32"/>
        </w:rPr>
        <w:t>2015</w:t>
      </w:r>
      <w:r>
        <w:rPr>
          <w:rFonts w:eastAsia="方正仿宋_GBK" w:hint="eastAsia"/>
          <w:sz w:val="32"/>
          <w:szCs w:val="32"/>
        </w:rPr>
        <w:t>〕</w:t>
      </w:r>
      <w:r>
        <w:rPr>
          <w:rFonts w:eastAsia="方正仿宋_GBK"/>
          <w:sz w:val="32"/>
          <w:szCs w:val="32"/>
        </w:rPr>
        <w:t>109</w:t>
      </w:r>
      <w:r>
        <w:rPr>
          <w:rFonts w:eastAsia="方正仿宋_GBK" w:hint="eastAsia"/>
          <w:sz w:val="32"/>
          <w:szCs w:val="32"/>
        </w:rPr>
        <w:t>号文附件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《中华人民共和国海关对出口监管仓库及所存货物管理操作规程》第二章第五条）；</w:t>
      </w:r>
    </w:p>
    <w:p>
      <w:pPr>
        <w:pStyle w:val="22"/>
        <w:widowControl/>
        <w:snapToGrid w:val="0"/>
        <w:spacing w:line="560" w:lineRule="exact"/>
        <w:ind w:firstLineChars="200" w:firstLine="632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2.</w:t>
      </w:r>
      <w:r>
        <w:rPr>
          <w:rFonts w:eastAsia="方正仿宋_GBK" w:hint="eastAsia"/>
          <w:sz w:val="32"/>
          <w:szCs w:val="32"/>
        </w:rPr>
        <w:t>变更环节，企业变更仓库地址和面积的，未提交仓库竣工合格证明文件；（依据署加发〔</w:t>
      </w:r>
      <w:r>
        <w:rPr>
          <w:rFonts w:eastAsia="方正仿宋_GBK"/>
          <w:sz w:val="32"/>
          <w:szCs w:val="32"/>
        </w:rPr>
        <w:t>2015</w:t>
      </w:r>
      <w:r>
        <w:rPr>
          <w:rFonts w:eastAsia="方正仿宋_GBK" w:hint="eastAsia"/>
          <w:sz w:val="32"/>
          <w:szCs w:val="32"/>
        </w:rPr>
        <w:t>〕</w:t>
      </w:r>
      <w:r>
        <w:rPr>
          <w:rFonts w:eastAsia="方正仿宋_GBK"/>
          <w:sz w:val="32"/>
          <w:szCs w:val="32"/>
        </w:rPr>
        <w:t>109</w:t>
      </w:r>
      <w:r>
        <w:rPr>
          <w:rFonts w:eastAsia="方正仿宋_GBK" w:hint="eastAsia"/>
          <w:sz w:val="32"/>
          <w:szCs w:val="32"/>
        </w:rPr>
        <w:t>号文附件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《中华人民共和国海关对出口监管仓库及所存货物管理操作规程》第三章第二节第十九条（九）</w:t>
      </w:r>
      <w:r>
        <w:rPr>
          <w:rFonts w:eastAsia="方正仿宋_GBK"/>
          <w:sz w:val="32"/>
          <w:szCs w:val="32"/>
        </w:rPr>
        <w:t>）</w:t>
      </w:r>
      <w:r>
        <w:rPr>
          <w:rFonts w:eastAsia="方正仿宋_GBK" w:hint="eastAsia"/>
          <w:sz w:val="32"/>
          <w:szCs w:val="32"/>
        </w:rPr>
        <w:t>。</w:t>
      </w:r>
    </w:p>
    <w:p>
      <w:pPr>
        <w:jc w:val="left"/>
      </w:pPr>
    </w:p>
    <w:sectPr>
      <w:footerReference w:type="default" r:id="rId5"/>
      <w:pgSz w:w="11907" w:h="16840"/>
      <w:pgMar w:top="2098" w:right="1474" w:bottom="1985" w:left="1588" w:header="1814" w:footer="1474" w:gutter="0"/>
      <w:pgNumType w:start="0"/>
      <w:titlePg/>
      <w:docGrid w:type="linesAndChars" w:linePitch="580" w:charSpace="-84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26"/>
      <w:framePr w:w="0" w:hRule="auto" w:wrap="around" w:vAnchor="text" w:hAnchor="margin" w:xAlign="center" w:y="1" w:anchorLock="0"/>
      <w:tabs>
        <w:tab w:val="center" w:pos="4153"/>
        <w:tab w:val="right" w:pos="8307"/>
      </w:tabs>
    </w:pPr>
    <w:r>
      <w:rPr>
        <w:rStyle w:val="21"/>
      </w:rPr>
      <w:fldChar w:fldCharType="begin"/>
    </w:r>
    <w:r>
      <w:rPr>
        <w:rStyle w:val="21"/>
      </w:rPr>
      <w:instrText>Page</w:instrText>
    </w:r>
    <w:r>
      <w:rPr>
        <w:rStyle w:val="21"/>
      </w:rPr>
      <w:fldChar w:fldCharType="separate"/>
    </w:r>
    <w:r>
      <w:rPr>
        <w:rStyle w:val="21"/>
        <w:lang w:val="en-US" w:eastAsia="zh-CN"/>
      </w:rPr>
      <w:t>15</w:t>
    </w:r>
    <w:r>
      <w:rPr>
        <w:rStyle w:val="21"/>
      </w:rPr>
      <w:fldChar w:fldCharType="end"/>
    </w:r>
  </w:p>
  <w:p>
    <w:pPr>
      <w:pStyle w:val="26"/>
      <w:tabs>
        <w:tab w:val="center" w:pos="4153"/>
        <w:tab w:val="right" w:pos="8307"/>
      </w:tabs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25"/>
      <w:framePr w:w="0" w:hRule="auto" w:wrap="around" w:vAnchor="text" w:hAnchor="margin" w:xAlign="center" w:y="1" w:anchorLock="0"/>
      <w:tabs>
        <w:tab w:val="center" w:pos="4153"/>
        <w:tab w:val="right" w:pos="8307"/>
      </w:tabs>
    </w:pPr>
    <w:r>
      <w:rPr>
        <w:rStyle w:val="21"/>
      </w:rPr>
      <w:fldChar w:fldCharType="begin"/>
    </w:r>
    <w:r>
      <w:rPr>
        <w:rStyle w:val="21"/>
      </w:rPr>
      <w:instrText>Page</w:instrText>
    </w:r>
    <w:r>
      <w:rPr>
        <w:rStyle w:val="21"/>
      </w:rPr>
      <w:fldChar w:fldCharType="separate"/>
    </w:r>
    <w:r>
      <w:rPr>
        <w:rStyle w:val="21"/>
      </w:rPr>
      <w:t>2</w:t>
    </w:r>
    <w:r>
      <w:rPr>
        <w:rStyle w:val="21"/>
      </w:rPr>
      <w:fldChar w:fldCharType="end"/>
    </w:r>
  </w:p>
  <w:p>
    <w:pPr>
      <w:pStyle w:val="25"/>
      <w:framePr w:w="0" w:hRule="auto" w:wrap="around" w:vAnchor="text" w:hAnchor="margin" w:xAlign="center" w:y="1" w:anchorLock="0"/>
      <w:tabs>
        <w:tab w:val="center" w:pos="4153"/>
        <w:tab w:val="right" w:pos="8307"/>
      </w:tabs>
    </w:pPr>
    <w:r>
      <w:rPr>
        <w:rStyle w:val="21"/>
      </w:rPr>
      <w:fldChar w:fldCharType="begin"/>
    </w:r>
    <w:r>
      <w:rPr>
        <w:rStyle w:val="21"/>
      </w:rPr>
      <w:instrText>Page</w:instrText>
    </w:r>
    <w:r>
      <w:rPr>
        <w:rStyle w:val="21"/>
      </w:rPr>
      <w:fldChar w:fldCharType="separate"/>
    </w:r>
    <w:r>
      <w:rPr>
        <w:rStyle w:val="21"/>
      </w:rPr>
      <w:t>1</w:t>
    </w:r>
    <w:r>
      <w:rPr>
        <w:rStyle w:val="21"/>
      </w:rPr>
      <w:fldChar w:fldCharType="end"/>
    </w:r>
  </w:p>
  <w:p>
    <w:pPr>
      <w:pStyle w:val="25"/>
      <w:framePr w:w="0" w:hRule="auto" w:wrap="around" w:vAnchor="text" w:hAnchor="margin" w:xAlign="center" w:y="1" w:anchorLock="0"/>
      <w:tabs>
        <w:tab w:val="center" w:pos="4153"/>
        <w:tab w:val="right" w:pos="8307"/>
      </w:tabs>
    </w:pPr>
    <w:r>
      <w:rPr>
        <w:rStyle w:val="21"/>
      </w:rPr>
      <w:fldChar w:fldCharType="begin"/>
    </w:r>
    <w:r>
      <w:rPr>
        <w:rStyle w:val="21"/>
      </w:rPr>
      <w:instrText>Page</w:instrText>
    </w:r>
    <w:r>
      <w:rPr>
        <w:rStyle w:val="21"/>
      </w:rPr>
      <w:fldChar w:fldCharType="separate"/>
    </w:r>
    <w:r>
      <w:rPr>
        <w:rStyle w:val="21"/>
      </w:rPr>
      <w:t>1</w:t>
    </w:r>
    <w:r>
      <w:rPr>
        <w:rStyle w:val="21"/>
      </w:rPr>
      <w:fldChar w:fldCharType="end"/>
    </w:r>
  </w:p>
  <w:p>
    <w:pPr>
      <w:pStyle w:val="25"/>
      <w:framePr w:w="0" w:hRule="auto" w:wrap="around" w:vAnchor="text" w:hAnchor="margin" w:xAlign="center" w:y="1" w:anchorLock="0"/>
      <w:tabs>
        <w:tab w:val="center" w:pos="4153"/>
        <w:tab w:val="right" w:pos="8307"/>
      </w:tabs>
    </w:pPr>
    <w:r>
      <w:rPr>
        <w:rStyle w:val="21"/>
      </w:rPr>
      <w:fldChar w:fldCharType="begin"/>
    </w:r>
    <w:r>
      <w:rPr>
        <w:rStyle w:val="21"/>
      </w:rPr>
      <w:instrText>Page</w:instrText>
    </w:r>
    <w:r>
      <w:rPr>
        <w:rStyle w:val="21"/>
      </w:rPr>
      <w:fldChar w:fldCharType="separate"/>
    </w:r>
    <w:r>
      <w:rPr>
        <w:rStyle w:val="21"/>
      </w:rPr>
      <w:t>1</w:t>
    </w:r>
    <w:r>
      <w:rPr>
        <w:rStyle w:val="21"/>
      </w:rPr>
      <w:fldChar w:fldCharType="end"/>
    </w:r>
  </w:p>
  <w:p>
    <w:pPr>
      <w:pStyle w:val="25"/>
      <w:tabs>
        <w:tab w:val="center" w:pos="4153"/>
        <w:tab w:val="right" w:pos="8307"/>
      </w:tabs>
    </w:pPr>
  </w:p>
</w:ftr>
</file>

<file path=word/footer3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27"/>
      <w:tabs>
        <w:tab w:val="center" w:pos="4153"/>
        <w:tab w:val="right" w:pos="8307"/>
      </w:tabs>
      <w:jc w:val="center"/>
    </w:pP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30</w:t>
    </w:r>
    <w:r>
      <w:fldChar w:fldCharType="end"/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30</w:t>
    </w:r>
    <w:r>
      <w:fldChar w:fldCharType="end"/>
    </w:r>
  </w:p>
</w:ftr>
</file>

<file path=word/footer4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20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6"/>
    <w:basedOn w:val="0"/>
    <w:autoRedefine/>
    <w:next w:val="0"/>
    <w:pPr>
      <w:ind w:left="2100"/>
    </w:pPr>
  </w:style>
  <w:style w:type="paragraph" w:styleId="16">
    <w:name w:val="index 8"/>
    <w:basedOn w:val="0"/>
    <w:autoRedefine/>
    <w:next w:val="0"/>
    <w:pPr>
      <w:ind w:left="2940"/>
    </w:pPr>
  </w:style>
  <w:style w:type="paragraph" w:styleId="17">
    <w:name w:val="index 9"/>
    <w:basedOn w:val="0"/>
    <w:autoRedefine/>
    <w:next w:val="0"/>
    <w:pPr>
      <w:ind w:left="3360"/>
    </w:pPr>
  </w:style>
  <w:style w:type="paragraph" w:styleId="18">
    <w:name w:val="toc 7"/>
    <w:basedOn w:val="0"/>
    <w:autoRedefine/>
    <w:next w:val="0"/>
    <w:pPr>
      <w:ind w:left="2520"/>
    </w:pPr>
  </w:style>
  <w:style w:type="paragraph" w:styleId="19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20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21">
    <w:name w:val="page number"/>
  </w:style>
  <w:style w:type="paragraph" w:customStyle="1" w:styleId="22">
    <w:name w:val="样式 158 10 磅"/>
    <w:next w:val="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">
    <w:name w:val="样式 168 10 磅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">
    <w:name w:val="样式 169 10 磅"/>
    <w:next w:val="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">
    <w:name w:val="样式 小五"/>
    <w:pPr>
      <w:widowControl w:val="0"/>
      <w:tabs>
        <w:tab w:val="center" w:pos="4153"/>
        <w:tab w:val="right" w:pos="8307"/>
      </w:tabs>
      <w:adjustRightInd/>
      <w:snapToGrid w:val="0"/>
      <w:contextualSpacing w:val="0"/>
      <w:jc w:val="left"/>
    </w:pPr>
    <w:rPr>
      <w:rFonts w:ascii="Times New Roman" w:eastAsia="宋体" w:cs="Times New Roman" w:hAnsi="Times New Roman"/>
      <w:kern w:val="2"/>
      <w:sz w:val="18"/>
      <w:szCs w:val="21"/>
      <w:lang w:val="en-US" w:eastAsia="zh-CN" w:bidi="ar-SA"/>
    </w:rPr>
  </w:style>
  <w:style w:type="paragraph" w:customStyle="1" w:styleId="26">
    <w:name w:val="样式 1 小五"/>
    <w:pPr>
      <w:widowControl w:val="0"/>
      <w:tabs>
        <w:tab w:val="center" w:pos="4153"/>
        <w:tab w:val="right" w:pos="8307"/>
      </w:tabs>
      <w:adjustRightInd/>
      <w:snapToGrid w:val="0"/>
      <w:contextualSpacing w:val="0"/>
      <w:jc w:val="left"/>
    </w:pPr>
    <w:rPr>
      <w:rFonts w:ascii="Times New Roman" w:eastAsia="宋体" w:cs="Times New Roman" w:hAnsi="Times New Roman"/>
      <w:kern w:val="2"/>
      <w:sz w:val="18"/>
      <w:szCs w:val="21"/>
      <w:lang w:val="en-US" w:eastAsia="zh-CN" w:bidi="ar-SA"/>
    </w:rPr>
  </w:style>
  <w:style w:type="paragraph" w:customStyle="1" w:styleId="27">
    <w:name w:val="样式 2 小五"/>
    <w:pPr>
      <w:widowControl w:val="0"/>
      <w:tabs>
        <w:tab w:val="center" w:pos="4153"/>
        <w:tab w:val="right" w:pos="8307"/>
      </w:tabs>
      <w:adjustRightInd/>
      <w:snapToGrid w:val="0"/>
      <w:contextualSpacing w:val="0"/>
      <w:jc w:val="left"/>
    </w:pPr>
    <w:rPr>
      <w:rFonts w:ascii="Times New Roman" w:eastAsia="宋体" w:cs="Times New Roman" w:hAnsi="Times New Roman"/>
      <w:kern w:val="2"/>
      <w:sz w:val="1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styles" Target="styles.xml"/><Relationship Id="rId7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</Application>
  <Pages>7</Pages>
  <Words>1434</Words>
  <Characters>1598</Characters>
  <Lines>163</Lines>
  <Paragraphs>82</Paragraphs>
  <CharactersWithSpaces>1646</CharactersWithSpaces>
  <Company>P R 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古丽亚·扎坎</dc:creator>
  <cp:lastModifiedBy>古丽亚·扎坎</cp:lastModifiedBy>
  <cp:revision>1</cp:revision>
  <dcterms:created xsi:type="dcterms:W3CDTF">2020-06-15T08:03:12Z</dcterms:created>
  <dcterms:modified xsi:type="dcterms:W3CDTF">2020-09-18T08:18:51Z</dcterms:modified>
</cp:coreProperties>
</file>