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outlineLvl w:val="0"/>
        <w:rPr>
          <w:rFonts w:ascii="方正小标宋_GBK" w:eastAsia="方正小标宋_GBK" w:cs="微软雅黑"/>
          <w:b/>
          <w:bCs/>
          <w:color w:val="383940"/>
          <w:spacing w:val="-1"/>
          <w:sz w:val="44"/>
          <w:szCs w:val="44"/>
        </w:rPr>
      </w:pPr>
      <w:r>
        <w:rPr>
          <w:rFonts w:ascii="方正小标宋_GBK" w:eastAsia="方正小标宋_GBK" w:cs="微软雅黑" w:hint="eastAsia"/>
          <w:b/>
          <w:bCs/>
          <w:color w:val="383940"/>
          <w:spacing w:val="-1"/>
          <w:sz w:val="44"/>
          <w:szCs w:val="44"/>
        </w:rPr>
        <w:t>喀什海关物业管理(保安)服务项目终止公告</w:t>
      </w:r>
    </w:p>
    <w:p>
      <w:pPr>
        <w:spacing w:line="560" w:lineRule="exact"/>
        <w:jc w:val="center"/>
        <w:outlineLvl w:val="0"/>
        <w:rPr>
          <w:rFonts w:ascii="方正小标宋_GBK" w:eastAsia="方正小标宋_GBK" w:cs="微软雅黑" w:hint="eastAsia"/>
          <w:sz w:val="44"/>
          <w:szCs w:val="44"/>
        </w:rPr>
      </w:pPr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b/>
          <w:bCs/>
          <w:color w:val="auto"/>
          <w:spacing w:val="1"/>
          <w:sz w:val="32"/>
          <w:szCs w:val="32"/>
        </w:rPr>
        <w:t>一、项目基本情况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采购项目编号：</w:t>
      </w:r>
      <w:r>
        <w:rPr>
          <w:rFonts w:ascii="方正仿宋_GBK" w:eastAsia="方正仿宋_GBK" w:cs="微软雅黑" w:hint="eastAsia"/>
          <w:color w:val="auto"/>
          <w:sz w:val="32"/>
          <w:szCs w:val="32"/>
        </w:rPr>
        <w:t>XJHM</w:t>
      </w: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-(</w:t>
      </w:r>
      <w:r>
        <w:rPr>
          <w:rFonts w:ascii="方正仿宋_GBK" w:eastAsia="方正仿宋_GBK" w:cs="微软雅黑" w:hint="eastAsia"/>
          <w:color w:val="auto"/>
          <w:sz w:val="32"/>
          <w:szCs w:val="32"/>
        </w:rPr>
        <w:t>CG</w:t>
      </w: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)</w:t>
      </w:r>
      <w:r>
        <w:rPr>
          <w:rFonts w:ascii="方正仿宋_GBK" w:eastAsia="方正仿宋_GBK" w:cs="微软雅黑" w:hint="eastAsia"/>
          <w:color w:val="auto"/>
          <w:sz w:val="32"/>
          <w:szCs w:val="32"/>
        </w:rPr>
        <w:t>ZB</w:t>
      </w: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-2026-011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采购项目名称：喀什海关物业管理(保安)服务项目</w:t>
      </w:r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b/>
          <w:bCs/>
          <w:color w:val="auto"/>
          <w:spacing w:val="1"/>
          <w:sz w:val="32"/>
          <w:szCs w:val="32"/>
        </w:rPr>
        <w:t>二、项目终止的原因</w:t>
      </w:r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1"/>
          <w:sz w:val="32"/>
          <w:szCs w:val="32"/>
        </w:rPr>
        <w:t>因需对采购资格条件作出调整，故依法予以废标，后续将重新开展采购活动。</w:t>
      </w:r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b/>
          <w:bCs/>
          <w:color w:val="auto"/>
          <w:spacing w:val="1"/>
          <w:sz w:val="32"/>
          <w:szCs w:val="32"/>
        </w:rPr>
        <w:t>三、其他补充事宜</w:t>
      </w:r>
    </w:p>
    <w:p>
      <w:pPr>
        <w:spacing w:line="560" w:lineRule="exact"/>
        <w:ind w:firstLineChars="200" w:firstLine="640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z w:val="32"/>
          <w:szCs w:val="32"/>
        </w:rPr>
        <w:t>无</w:t>
      </w:r>
    </w:p>
    <w:p>
      <w:pPr>
        <w:spacing w:line="560" w:lineRule="exact"/>
        <w:ind w:firstLineChars="200" w:firstLine="640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b/>
          <w:bCs/>
          <w:color w:val="auto"/>
          <w:sz w:val="32"/>
          <w:szCs w:val="32"/>
        </w:rPr>
        <w:t>四、凡对本次公告内容提出询问，请按以下方式联系。</w:t>
      </w:r>
    </w:p>
    <w:p>
      <w:pPr>
        <w:spacing w:line="560" w:lineRule="exact"/>
        <w:ind w:firstLineChars="200" w:firstLine="636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-1"/>
          <w:sz w:val="32"/>
          <w:szCs w:val="32"/>
        </w:rPr>
        <w:t>1.采购人信息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名 称：中华人民共和国喀什海关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地址：喀什市</w:t>
      </w:r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1"/>
          <w:sz w:val="32"/>
          <w:szCs w:val="32"/>
        </w:rPr>
        <w:t>联系方式：0998-2905013</w:t>
      </w:r>
      <w:bookmarkStart w:id="0" w:name="_GoBack"/>
      <w:bookmarkEnd w:id="0"/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1"/>
          <w:sz w:val="32"/>
          <w:szCs w:val="32"/>
        </w:rPr>
        <w:t>2.采购代理机构信息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名 称：新疆合铭项目管理有限公司</w:t>
      </w:r>
    </w:p>
    <w:p>
      <w:pPr>
        <w:spacing w:line="560" w:lineRule="exact"/>
        <w:ind w:firstLineChars="200" w:firstLine="652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3"/>
          <w:sz w:val="32"/>
          <w:szCs w:val="32"/>
        </w:rPr>
        <w:t>地   址：新疆乌鲁木齐市水磨沟区会展大道555号金科</w:t>
      </w: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星耀天都商住小区5幢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联系方式：何燕平、李亚文、候小敏17799762638</w:t>
      </w:r>
      <w:r>
        <w:rPr>
          <w:rFonts w:ascii="方正仿宋_GBK" w:eastAsia="方正仿宋_GBK" w:cs="微软雅黑"/>
          <w:color w:val="auto"/>
          <w:spacing w:val="2"/>
          <w:sz w:val="32"/>
          <w:szCs w:val="32"/>
        </w:rPr>
        <w:t>（业务办公电话）</w:t>
      </w: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、0991</w:t>
      </w:r>
      <w:r>
        <w:rPr>
          <w:rFonts w:ascii="方正仿宋_GBK" w:eastAsia="方正仿宋_GBK" w:cs="微软雅黑" w:hint="eastAsia"/>
          <w:color w:val="auto"/>
          <w:spacing w:val="1"/>
          <w:sz w:val="32"/>
          <w:szCs w:val="32"/>
        </w:rPr>
        <w:t>-6880086</w:t>
      </w:r>
    </w:p>
    <w:p>
      <w:pPr>
        <w:spacing w:line="560" w:lineRule="exact"/>
        <w:ind w:firstLineChars="200" w:firstLine="640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z w:val="32"/>
          <w:szCs w:val="32"/>
        </w:rPr>
        <w:t>3.项目联系方式</w:t>
      </w:r>
    </w:p>
    <w:p>
      <w:pPr>
        <w:spacing w:line="560" w:lineRule="exact"/>
        <w:ind w:firstLineChars="200" w:firstLine="648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2"/>
          <w:sz w:val="32"/>
          <w:szCs w:val="32"/>
        </w:rPr>
        <w:t>项目联系人：何燕平、李亚文、候小敏</w:t>
      </w:r>
    </w:p>
    <w:p>
      <w:pPr>
        <w:spacing w:line="560" w:lineRule="exact"/>
        <w:ind w:firstLineChars="200" w:firstLine="644"/>
        <w:jc w:val="both"/>
        <w:rPr>
          <w:rFonts w:ascii="方正仿宋_GBK" w:eastAsia="方正仿宋_GBK" w:cs="微软雅黑" w:hint="eastAsia"/>
          <w:color w:val="auto"/>
          <w:sz w:val="32"/>
          <w:szCs w:val="32"/>
        </w:rPr>
      </w:pPr>
      <w:r>
        <w:rPr>
          <w:rFonts w:ascii="方正仿宋_GBK" w:eastAsia="方正仿宋_GBK" w:cs="微软雅黑" w:hint="eastAsia"/>
          <w:color w:val="auto"/>
          <w:spacing w:val="1"/>
          <w:sz w:val="32"/>
          <w:szCs w:val="32"/>
        </w:rPr>
        <w:t>电   话：17799762638</w:t>
      </w:r>
      <w:r>
        <w:rPr>
          <w:rFonts w:ascii="方正仿宋_GBK" w:eastAsia="方正仿宋_GBK" w:cs="微软雅黑"/>
          <w:color w:val="auto"/>
          <w:spacing w:val="1"/>
          <w:sz w:val="32"/>
          <w:szCs w:val="32"/>
        </w:rPr>
        <w:t>（业务办公电话）</w:t>
      </w:r>
      <w:r>
        <w:rPr>
          <w:rFonts w:ascii="方正仿宋_GBK" w:eastAsia="方正仿宋_GBK" w:cs="微软雅黑" w:hint="eastAsia"/>
          <w:color w:val="auto"/>
          <w:spacing w:val="1"/>
          <w:sz w:val="32"/>
          <w:szCs w:val="32"/>
        </w:rPr>
        <w:t>、0991-6880086</w:t>
      </w:r>
    </w:p>
    <w:sectPr>
      <w:headerReference w:type="default" r:id="rId2"/>
      <w:footerReference w:type="default" r:id="rId3"/>
      <w:pgSz w:w="11900" w:h="16839"/>
      <w:pgMar w:top="531" w:right="475" w:bottom="489" w:left="484" w:header="283" w:footer="271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spacing w:line="207" w:lineRule="exact"/>
      <w:jc w:val="right"/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spacing w:line="221" w:lineRule="auto"/>
      <w:rPr>
        <w:rFonts w:ascii="微软雅黑" w:eastAsia="微软雅黑" w:cs="微软雅黑"/>
      </w:rPr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</w:style>
  <w:style w:type="paragraph" w:styleId="15">
    <w:name w:val="Body Text"/>
    <w:basedOn w:val="0"/>
    <w:rPr>
      <w:rFonts w:ascii="Arial" w:eastAsia="Arial" w:cs="Arial" w:hAnsi="Arial"/>
      <w:sz w:val="15"/>
      <w:szCs w:val="15"/>
      <w:lang w:val="en-US" w:eastAsia="en-US" w:bidi="ar-SA"/>
    </w:rPr>
  </w:style>
  <w:style w:type="paragraph" w:styleId="16">
    <w:name w:val="footer"/>
    <w:basedOn w:val="0"/>
    <w:pPr>
      <w:tabs>
        <w:tab w:val="center" w:pos="4153"/>
        <w:tab w:val="right" w:pos="8306"/>
      </w:tabs>
      <w:adjustRightInd w:val="0"/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1</Pages>
  <Words>288</Words>
  <Characters>365</Characters>
  <Lines>24</Lines>
  <Paragraphs>20</Paragraphs>
  <CharactersWithSpaces>373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喀什海关物业管理(保安)服务项目终止公告</dc:title>
  <dc:creator>Administrator</dc:creator>
  <cp:lastModifiedBy>张兆涵</cp:lastModifiedBy>
  <cp:revision>0</cp:revision>
  <dcterms:created xsi:type="dcterms:W3CDTF">2026-08-27T04:26:00Z</dcterms:created>
  <dcterms:modified xsi:type="dcterms:W3CDTF">2026-08-27T07:48:30Z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O">
    <vt:lpwstr>wqlLaW5nc29mdCBQREYgdG8gV1BTIDEyMA</vt:lpwstr>
  </property>
  <property fmtid="{D5CDD505-2E9C-101B-9397-08002B2CF9AE}" pid="3" name="Created">
    <vt:filetime>2026-08-26T16:00:00Z</vt:filetime>
  </property>
  <property fmtid="{D5CDD505-2E9C-101B-9397-08002B2CF9AE}" pid="4" name="KSOTemplateDocerSaveRecord">
    <vt:lpwstr>eyJoZGlkIjoiZDQwOTVjMDA4Njc3MzU1Nzk3YmViOWY5MzM2M2M0MjYiLCJ1c2VySWQiOiIxMjk1NjgxNDcwIn0=</vt:lpwstr>
  </property>
  <property fmtid="{D5CDD505-2E9C-101B-9397-08002B2CF9AE}" pid="5" name="KSOProductBuildVer">
    <vt:lpwstr>2052-12.1.0.28043</vt:lpwstr>
  </property>
  <property fmtid="{D5CDD505-2E9C-101B-9397-08002B2CF9AE}" pid="6" name="ICV">
    <vt:lpwstr>48D96C84DCBA4A9AB59903781931C8A0_12</vt:lpwstr>
  </property>
</Properties>
</file>