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D45" w:rsidRPr="007553FD" w:rsidRDefault="003A2F39" w:rsidP="00514467">
      <w:pPr>
        <w:jc w:val="center"/>
        <w:rPr>
          <w:rFonts w:ascii="方正小标宋_GBK" w:eastAsia="方正小标宋_GBK"/>
          <w:sz w:val="36"/>
          <w:szCs w:val="36"/>
        </w:rPr>
      </w:pPr>
      <w:r w:rsidRPr="007553FD">
        <w:rPr>
          <w:rFonts w:ascii="方正小标宋_GBK" w:eastAsia="方正小标宋_GBK" w:hint="eastAsia"/>
          <w:sz w:val="36"/>
          <w:szCs w:val="36"/>
        </w:rPr>
        <w:t>乌鲁木齐邮局海关</w:t>
      </w:r>
      <w:r w:rsidR="000C2192" w:rsidRPr="007553FD">
        <w:rPr>
          <w:rFonts w:ascii="方正小标宋_GBK" w:eastAsia="方正小标宋_GBK" w:hint="eastAsia"/>
          <w:sz w:val="36"/>
          <w:szCs w:val="36"/>
        </w:rPr>
        <w:t>突发公共卫生事件应急处置</w:t>
      </w:r>
      <w:r w:rsidRPr="007553FD">
        <w:rPr>
          <w:rFonts w:ascii="方正小标宋_GBK" w:eastAsia="方正小标宋_GBK" w:hint="eastAsia"/>
          <w:sz w:val="36"/>
          <w:szCs w:val="36"/>
        </w:rPr>
        <w:t>流程</w:t>
      </w:r>
    </w:p>
    <w:p w:rsidR="00CF6623" w:rsidRDefault="00CF6623" w:rsidP="00514467">
      <w:pPr>
        <w:jc w:val="center"/>
        <w:rPr>
          <w:rFonts w:ascii="方正小标宋_GBK" w:eastAsia="方正小标宋_GBK"/>
          <w:sz w:val="32"/>
          <w:szCs w:val="32"/>
        </w:rPr>
      </w:pPr>
    </w:p>
    <w:p w:rsidR="00CB218A" w:rsidRPr="00766D45" w:rsidRDefault="00CB218A" w:rsidP="00D50856">
      <w:pPr>
        <w:spacing w:line="520" w:lineRule="exact"/>
        <w:ind w:firstLineChars="200" w:firstLine="640"/>
        <w:rPr>
          <w:rStyle w:val="a5"/>
          <w:rFonts w:ascii="方正仿宋_GBK" w:eastAsia="方正仿宋_GBK"/>
          <w:b w:val="0"/>
          <w:bCs w:val="0"/>
          <w:color w:val="333333"/>
          <w:sz w:val="32"/>
          <w:szCs w:val="32"/>
        </w:rPr>
      </w:pPr>
      <w:r w:rsidRPr="00D50856">
        <w:rPr>
          <w:rFonts w:ascii="方正仿宋_GBK" w:eastAsia="方正仿宋_GBK" w:hint="eastAsia"/>
          <w:bCs/>
          <w:color w:val="333333"/>
          <w:sz w:val="32"/>
          <w:szCs w:val="32"/>
        </w:rPr>
        <w:t>1、建立</w:t>
      </w:r>
      <w:r w:rsidRPr="00766D45">
        <w:rPr>
          <w:rStyle w:val="a5"/>
          <w:rFonts w:ascii="方正仿宋_GBK" w:eastAsia="方正仿宋_GBK" w:hint="eastAsia"/>
          <w:b w:val="0"/>
          <w:bCs w:val="0"/>
          <w:color w:val="333333"/>
          <w:sz w:val="32"/>
          <w:szCs w:val="32"/>
        </w:rPr>
        <w:t>联防联控协调机制，</w:t>
      </w:r>
      <w:r w:rsidR="000C2192" w:rsidRPr="00766D45">
        <w:rPr>
          <w:rStyle w:val="a5"/>
          <w:rFonts w:ascii="方正仿宋_GBK" w:eastAsia="方正仿宋_GBK" w:hint="eastAsia"/>
          <w:b w:val="0"/>
          <w:bCs w:val="0"/>
          <w:color w:val="333333"/>
          <w:sz w:val="32"/>
          <w:szCs w:val="32"/>
        </w:rPr>
        <w:t>加强与</w:t>
      </w:r>
      <w:r w:rsidRPr="00766D45">
        <w:rPr>
          <w:rStyle w:val="a5"/>
          <w:rFonts w:ascii="方正仿宋_GBK" w:eastAsia="方正仿宋_GBK" w:hint="eastAsia"/>
          <w:b w:val="0"/>
          <w:bCs w:val="0"/>
          <w:color w:val="333333"/>
          <w:sz w:val="32"/>
          <w:szCs w:val="32"/>
        </w:rPr>
        <w:t>公安、</w:t>
      </w:r>
      <w:r w:rsidR="000C2192" w:rsidRPr="00766D45">
        <w:rPr>
          <w:rStyle w:val="a5"/>
          <w:rFonts w:ascii="方正仿宋_GBK" w:eastAsia="方正仿宋_GBK" w:hint="eastAsia"/>
          <w:b w:val="0"/>
          <w:bCs w:val="0"/>
          <w:color w:val="333333"/>
          <w:sz w:val="32"/>
          <w:szCs w:val="32"/>
        </w:rPr>
        <w:t>卫生、环保、安全</w:t>
      </w:r>
      <w:r w:rsidRPr="00766D45">
        <w:rPr>
          <w:rStyle w:val="a5"/>
          <w:rFonts w:ascii="方正仿宋_GBK" w:eastAsia="方正仿宋_GBK" w:hint="eastAsia"/>
          <w:b w:val="0"/>
          <w:bCs w:val="0"/>
          <w:color w:val="333333"/>
          <w:sz w:val="32"/>
          <w:szCs w:val="32"/>
        </w:rPr>
        <w:t>、邮政企业</w:t>
      </w:r>
      <w:r w:rsidR="000C2192" w:rsidRPr="00766D45">
        <w:rPr>
          <w:rStyle w:val="a5"/>
          <w:rFonts w:ascii="方正仿宋_GBK" w:eastAsia="方正仿宋_GBK" w:hint="eastAsia"/>
          <w:b w:val="0"/>
          <w:bCs w:val="0"/>
          <w:color w:val="333333"/>
          <w:sz w:val="32"/>
          <w:szCs w:val="32"/>
        </w:rPr>
        <w:t>等相关职能部门沟通协调，建立</w:t>
      </w:r>
      <w:r w:rsidRPr="00766D45">
        <w:rPr>
          <w:rStyle w:val="a5"/>
          <w:rFonts w:ascii="方正仿宋_GBK" w:eastAsia="方正仿宋_GBK" w:hint="eastAsia"/>
          <w:b w:val="0"/>
          <w:bCs w:val="0"/>
          <w:color w:val="333333"/>
          <w:sz w:val="32"/>
          <w:szCs w:val="32"/>
        </w:rPr>
        <w:t>突发公共卫生事件</w:t>
      </w:r>
      <w:r w:rsidR="000C2192" w:rsidRPr="00766D45">
        <w:rPr>
          <w:rStyle w:val="a5"/>
          <w:rFonts w:ascii="方正仿宋_GBK" w:eastAsia="方正仿宋_GBK" w:hint="eastAsia"/>
          <w:b w:val="0"/>
          <w:bCs w:val="0"/>
          <w:color w:val="333333"/>
          <w:sz w:val="32"/>
          <w:szCs w:val="32"/>
        </w:rPr>
        <w:t>联防联控机制</w:t>
      </w:r>
      <w:r w:rsidR="00766D45" w:rsidRPr="00766D45">
        <w:rPr>
          <w:rStyle w:val="a5"/>
          <w:rFonts w:ascii="方正仿宋_GBK" w:eastAsia="方正仿宋_GBK" w:hint="eastAsia"/>
          <w:b w:val="0"/>
          <w:bCs w:val="0"/>
          <w:color w:val="333333"/>
          <w:sz w:val="32"/>
          <w:szCs w:val="32"/>
        </w:rPr>
        <w:t>。</w:t>
      </w:r>
    </w:p>
    <w:p w:rsidR="000C2192" w:rsidRPr="00766D45" w:rsidRDefault="00CB218A" w:rsidP="00766D45">
      <w:pPr>
        <w:spacing w:line="520" w:lineRule="exact"/>
        <w:ind w:firstLineChars="200" w:firstLine="640"/>
        <w:rPr>
          <w:rFonts w:ascii="方正仿宋_GBK" w:eastAsia="方正仿宋_GBK"/>
          <w:color w:val="333333"/>
          <w:sz w:val="32"/>
          <w:szCs w:val="32"/>
        </w:rPr>
      </w:pPr>
      <w:r w:rsidRPr="00766D45">
        <w:rPr>
          <w:rStyle w:val="a5"/>
          <w:rFonts w:ascii="方正仿宋_GBK" w:eastAsia="方正仿宋_GBK" w:hint="eastAsia"/>
          <w:b w:val="0"/>
          <w:bCs w:val="0"/>
          <w:color w:val="333333"/>
          <w:sz w:val="32"/>
          <w:szCs w:val="32"/>
        </w:rPr>
        <w:t>2</w:t>
      </w:r>
      <w:r w:rsidR="00A43B44">
        <w:rPr>
          <w:rStyle w:val="a5"/>
          <w:rFonts w:ascii="方正仿宋_GBK" w:eastAsia="方正仿宋_GBK" w:hint="eastAsia"/>
          <w:b w:val="0"/>
          <w:bCs w:val="0"/>
          <w:color w:val="333333"/>
          <w:sz w:val="32"/>
          <w:szCs w:val="32"/>
        </w:rPr>
        <w:t>、</w:t>
      </w:r>
      <w:r w:rsidRPr="00766D45">
        <w:rPr>
          <w:rStyle w:val="a5"/>
          <w:rFonts w:ascii="方正仿宋_GBK" w:eastAsia="方正仿宋_GBK" w:hint="eastAsia"/>
          <w:b w:val="0"/>
          <w:bCs w:val="0"/>
          <w:color w:val="333333"/>
          <w:sz w:val="32"/>
          <w:szCs w:val="32"/>
        </w:rPr>
        <w:t>做好应急物资储备，</w:t>
      </w:r>
      <w:r w:rsidR="000C2192" w:rsidRPr="00766D45">
        <w:rPr>
          <w:rStyle w:val="a5"/>
          <w:rFonts w:ascii="方正仿宋_GBK" w:eastAsia="方正仿宋_GBK" w:hint="eastAsia"/>
          <w:b w:val="0"/>
          <w:bCs w:val="0"/>
          <w:color w:val="333333"/>
          <w:sz w:val="32"/>
          <w:szCs w:val="32"/>
        </w:rPr>
        <w:t>建立应急物品储备库，做好应急防护、检测、消毒、隔离、警示、宣传、调查取证等应急物资储备。</w:t>
      </w:r>
    </w:p>
    <w:p w:rsidR="000C2192" w:rsidRPr="00766D45" w:rsidRDefault="00CB218A" w:rsidP="00766D45">
      <w:pPr>
        <w:spacing w:line="520" w:lineRule="exact"/>
        <w:ind w:firstLineChars="200" w:firstLine="643"/>
        <w:rPr>
          <w:rFonts w:ascii="方正仿宋_GBK" w:eastAsia="方正仿宋_GBK" w:cs="宋体"/>
          <w:color w:val="333333"/>
          <w:sz w:val="32"/>
          <w:szCs w:val="32"/>
        </w:rPr>
      </w:pPr>
      <w:r w:rsidRPr="00766D45">
        <w:rPr>
          <w:rFonts w:ascii="方正仿宋_GBK" w:eastAsia="方正仿宋_GBK" w:hint="eastAsia"/>
          <w:b/>
          <w:color w:val="333333"/>
          <w:sz w:val="32"/>
          <w:szCs w:val="32"/>
        </w:rPr>
        <w:t>3</w:t>
      </w:r>
      <w:r w:rsidR="00A43B44">
        <w:rPr>
          <w:rFonts w:ascii="方正仿宋_GBK" w:eastAsia="方正仿宋_GBK" w:hint="eastAsia"/>
          <w:b/>
          <w:color w:val="333333"/>
          <w:sz w:val="32"/>
          <w:szCs w:val="32"/>
        </w:rPr>
        <w:t>、</w:t>
      </w:r>
      <w:r w:rsidRPr="00766D45">
        <w:rPr>
          <w:rFonts w:ascii="方正仿宋_GBK" w:eastAsia="方正仿宋_GBK" w:hint="eastAsia"/>
          <w:color w:val="333333"/>
          <w:sz w:val="32"/>
          <w:szCs w:val="32"/>
        </w:rPr>
        <w:t>监管场所进出境</w:t>
      </w:r>
      <w:r w:rsidR="000C2192" w:rsidRPr="00766D45">
        <w:rPr>
          <w:rFonts w:ascii="方正仿宋_GBK" w:eastAsia="方正仿宋_GBK" w:cs="宋体" w:hint="eastAsia"/>
          <w:kern w:val="0"/>
          <w:sz w:val="32"/>
          <w:szCs w:val="32"/>
        </w:rPr>
        <w:t>邮</w:t>
      </w:r>
      <w:r w:rsidRPr="00766D45">
        <w:rPr>
          <w:rFonts w:ascii="方正仿宋_GBK" w:eastAsia="方正仿宋_GBK" w:cs="宋体" w:hint="eastAsia"/>
          <w:kern w:val="0"/>
          <w:sz w:val="32"/>
          <w:szCs w:val="32"/>
        </w:rPr>
        <w:t>件</w:t>
      </w:r>
      <w:r w:rsidR="000C2192" w:rsidRPr="00766D45">
        <w:rPr>
          <w:rFonts w:ascii="方正仿宋_GBK" w:eastAsia="方正仿宋_GBK" w:hint="eastAsia"/>
          <w:color w:val="333333"/>
          <w:sz w:val="32"/>
          <w:szCs w:val="32"/>
        </w:rPr>
        <w:t>查验</w:t>
      </w:r>
      <w:r w:rsidR="003B4EF8">
        <w:rPr>
          <w:rFonts w:ascii="方正仿宋_GBK" w:eastAsia="方正仿宋_GBK" w:hint="eastAsia"/>
          <w:color w:val="333333"/>
          <w:sz w:val="32"/>
          <w:szCs w:val="32"/>
        </w:rPr>
        <w:t>中</w:t>
      </w:r>
      <w:r w:rsidR="000C2192" w:rsidRPr="00766D45">
        <w:rPr>
          <w:rFonts w:ascii="方正仿宋_GBK" w:eastAsia="方正仿宋_GBK" w:cs="宋体" w:hint="eastAsia"/>
          <w:color w:val="333333"/>
          <w:sz w:val="32"/>
          <w:szCs w:val="32"/>
        </w:rPr>
        <w:t>发现重大传染病疫情、</w:t>
      </w:r>
      <w:r w:rsidRPr="00766D45">
        <w:rPr>
          <w:rFonts w:ascii="方正仿宋_GBK" w:eastAsia="方正仿宋_GBK" w:cs="宋体" w:hint="eastAsia"/>
          <w:color w:val="333333"/>
          <w:sz w:val="32"/>
          <w:szCs w:val="32"/>
        </w:rPr>
        <w:t>监管场所</w:t>
      </w:r>
      <w:r w:rsidR="000C2192" w:rsidRPr="00766D45">
        <w:rPr>
          <w:rFonts w:ascii="方正仿宋_GBK" w:eastAsia="方正仿宋_GBK" w:cs="宋体" w:hint="eastAsia"/>
          <w:color w:val="333333"/>
          <w:sz w:val="32"/>
          <w:szCs w:val="32"/>
        </w:rPr>
        <w:t>食品中毒事故等突发公共卫生事件，应</w:t>
      </w:r>
      <w:r w:rsidRPr="00766D45">
        <w:rPr>
          <w:rFonts w:ascii="方正仿宋_GBK" w:eastAsia="方正仿宋_GBK" w:cs="宋体" w:hint="eastAsia"/>
          <w:color w:val="333333"/>
          <w:sz w:val="32"/>
          <w:szCs w:val="32"/>
        </w:rPr>
        <w:t>立即</w:t>
      </w:r>
      <w:r w:rsidR="000C2192" w:rsidRPr="00766D45">
        <w:rPr>
          <w:rFonts w:ascii="方正仿宋_GBK" w:eastAsia="方正仿宋_GBK" w:cs="宋体" w:hint="eastAsia"/>
          <w:color w:val="333333"/>
          <w:sz w:val="32"/>
          <w:szCs w:val="32"/>
        </w:rPr>
        <w:t>内向本关领导小组报告。</w:t>
      </w:r>
    </w:p>
    <w:p w:rsidR="000C2192" w:rsidRPr="00766D45" w:rsidRDefault="00CB218A" w:rsidP="00766D45">
      <w:pPr>
        <w:spacing w:line="520" w:lineRule="exact"/>
        <w:ind w:firstLineChars="200" w:firstLine="640"/>
        <w:rPr>
          <w:rFonts w:ascii="方正仿宋_GBK" w:eastAsia="方正仿宋_GBK"/>
          <w:color w:val="333333"/>
          <w:sz w:val="32"/>
          <w:szCs w:val="32"/>
        </w:rPr>
      </w:pPr>
      <w:r w:rsidRPr="00766D45">
        <w:rPr>
          <w:rFonts w:ascii="方正仿宋_GBK" w:eastAsia="方正仿宋_GBK" w:cs="宋体" w:hint="eastAsia"/>
          <w:color w:val="333333"/>
          <w:sz w:val="32"/>
          <w:szCs w:val="32"/>
        </w:rPr>
        <w:t>4、</w:t>
      </w:r>
      <w:r w:rsidR="000C2192" w:rsidRPr="00766D45">
        <w:rPr>
          <w:rFonts w:ascii="方正仿宋_GBK" w:eastAsia="方正仿宋_GBK" w:cs="宋体" w:hint="eastAsia"/>
          <w:color w:val="333333"/>
          <w:sz w:val="32"/>
          <w:szCs w:val="32"/>
        </w:rPr>
        <w:t>本关领导小组及时组织调查核实，并</w:t>
      </w:r>
      <w:r w:rsidRPr="00766D45">
        <w:rPr>
          <w:rFonts w:ascii="方正仿宋_GBK" w:eastAsia="方正仿宋_GBK" w:hint="eastAsia"/>
          <w:color w:val="333333"/>
          <w:sz w:val="32"/>
          <w:szCs w:val="32"/>
        </w:rPr>
        <w:t>立即</w:t>
      </w:r>
      <w:r w:rsidR="000C2192" w:rsidRPr="00766D45">
        <w:rPr>
          <w:rFonts w:ascii="方正仿宋_GBK" w:eastAsia="方正仿宋_GBK" w:hint="eastAsia"/>
          <w:color w:val="333333"/>
          <w:sz w:val="32"/>
          <w:szCs w:val="32"/>
        </w:rPr>
        <w:t>向乌鲁木齐海关报告，启动突发公共卫生事件应急预案。</w:t>
      </w:r>
    </w:p>
    <w:p w:rsidR="000C2192" w:rsidRPr="00514467" w:rsidRDefault="00CB218A" w:rsidP="00514467">
      <w:pPr>
        <w:spacing w:line="520" w:lineRule="exact"/>
        <w:ind w:firstLineChars="200" w:firstLine="640"/>
        <w:rPr>
          <w:rFonts w:ascii="方正仿宋_GBK" w:eastAsia="方正仿宋_GBK"/>
          <w:color w:val="333333"/>
          <w:sz w:val="32"/>
          <w:szCs w:val="32"/>
        </w:rPr>
      </w:pPr>
      <w:r w:rsidRPr="00514467">
        <w:rPr>
          <w:rFonts w:ascii="方正仿宋_GBK" w:eastAsia="方正仿宋_GBK" w:hint="eastAsia"/>
          <w:color w:val="333333"/>
          <w:sz w:val="32"/>
          <w:szCs w:val="32"/>
        </w:rPr>
        <w:t>5、</w:t>
      </w:r>
      <w:r w:rsidR="000C2192" w:rsidRPr="00514467">
        <w:rPr>
          <w:rFonts w:ascii="方正仿宋_GBK" w:eastAsia="方正仿宋_GBK" w:hint="eastAsia"/>
          <w:color w:val="333333"/>
          <w:sz w:val="32"/>
          <w:szCs w:val="32"/>
        </w:rPr>
        <w:t>临时管控</w:t>
      </w:r>
    </w:p>
    <w:p w:rsidR="000C2192" w:rsidRPr="00514467" w:rsidRDefault="000C2192" w:rsidP="00514467">
      <w:pPr>
        <w:spacing w:line="520" w:lineRule="exact"/>
        <w:ind w:firstLineChars="200" w:firstLine="640"/>
        <w:rPr>
          <w:rFonts w:ascii="方正仿宋_GBK" w:eastAsia="方正仿宋_GBK"/>
          <w:color w:val="333333"/>
          <w:sz w:val="32"/>
          <w:szCs w:val="32"/>
        </w:rPr>
      </w:pPr>
      <w:r w:rsidRPr="00514467">
        <w:rPr>
          <w:rFonts w:ascii="方正仿宋_GBK" w:eastAsia="方正仿宋_GBK" w:hint="eastAsia"/>
          <w:color w:val="333333"/>
          <w:sz w:val="32"/>
          <w:szCs w:val="32"/>
        </w:rPr>
        <w:t>领导小组组织现场人员采取下列临时控制措施：</w:t>
      </w:r>
    </w:p>
    <w:p w:rsidR="000C2192" w:rsidRPr="00514467" w:rsidRDefault="00CF6623" w:rsidP="00CF6623">
      <w:pPr>
        <w:tabs>
          <w:tab w:val="left" w:pos="657"/>
          <w:tab w:val="left" w:pos="720"/>
          <w:tab w:val="left" w:pos="1314"/>
        </w:tabs>
        <w:spacing w:line="520" w:lineRule="exact"/>
        <w:ind w:firstLineChars="150" w:firstLine="480"/>
        <w:rPr>
          <w:rFonts w:ascii="方正仿宋_GBK" w:eastAsia="方正仿宋_GBK"/>
          <w:color w:val="333333"/>
          <w:sz w:val="32"/>
          <w:szCs w:val="32"/>
        </w:rPr>
      </w:pPr>
      <w:r>
        <w:rPr>
          <w:rFonts w:ascii="方正仿宋_GBK" w:eastAsia="方正仿宋_GBK" w:hint="eastAsia"/>
          <w:color w:val="333333"/>
          <w:sz w:val="32"/>
          <w:szCs w:val="32"/>
        </w:rPr>
        <w:t>（1）</w:t>
      </w:r>
      <w:r w:rsidR="000C2192" w:rsidRPr="00514467">
        <w:rPr>
          <w:rFonts w:ascii="方正仿宋_GBK" w:eastAsia="方正仿宋_GBK" w:hint="eastAsia"/>
          <w:color w:val="333333"/>
          <w:sz w:val="32"/>
          <w:szCs w:val="32"/>
        </w:rPr>
        <w:t>对</w:t>
      </w:r>
      <w:r w:rsidR="00CB218A" w:rsidRPr="00514467">
        <w:rPr>
          <w:rFonts w:ascii="方正仿宋_GBK" w:eastAsia="方正仿宋_GBK" w:hint="eastAsia"/>
          <w:color w:val="333333"/>
          <w:sz w:val="32"/>
          <w:szCs w:val="32"/>
        </w:rPr>
        <w:t>监管</w:t>
      </w:r>
      <w:r w:rsidR="000C2192" w:rsidRPr="00514467">
        <w:rPr>
          <w:rFonts w:ascii="方正仿宋_GBK" w:eastAsia="方正仿宋_GBK" w:hint="eastAsia"/>
          <w:color w:val="333333"/>
          <w:sz w:val="32"/>
          <w:szCs w:val="32"/>
        </w:rPr>
        <w:t>现场进行临时控制，限制人员出入；</w:t>
      </w:r>
    </w:p>
    <w:p w:rsidR="000C2192" w:rsidRPr="00514467" w:rsidRDefault="00CF6623" w:rsidP="00CF6623">
      <w:pPr>
        <w:tabs>
          <w:tab w:val="left" w:pos="657"/>
          <w:tab w:val="left" w:pos="720"/>
          <w:tab w:val="left" w:pos="1314"/>
        </w:tabs>
        <w:spacing w:line="520" w:lineRule="exact"/>
        <w:ind w:firstLineChars="150" w:firstLine="480"/>
        <w:rPr>
          <w:rFonts w:ascii="方正仿宋_GBK" w:eastAsia="方正仿宋_GBK"/>
          <w:color w:val="333333"/>
          <w:sz w:val="32"/>
          <w:szCs w:val="32"/>
        </w:rPr>
      </w:pPr>
      <w:r>
        <w:rPr>
          <w:rFonts w:ascii="方正仿宋_GBK" w:eastAsia="方正仿宋_GBK" w:hint="eastAsia"/>
          <w:color w:val="333333"/>
          <w:sz w:val="32"/>
          <w:szCs w:val="32"/>
        </w:rPr>
        <w:t>（2）</w:t>
      </w:r>
      <w:r w:rsidR="000C2192" w:rsidRPr="00514467">
        <w:rPr>
          <w:rFonts w:ascii="方正仿宋_GBK" w:eastAsia="方正仿宋_GBK" w:hint="eastAsia"/>
          <w:color w:val="333333"/>
          <w:sz w:val="32"/>
          <w:szCs w:val="32"/>
        </w:rPr>
        <w:t>对疑为人畜共患的重要疾病疫情，禁止病人或者疑似病人与易感动物接触；</w:t>
      </w:r>
    </w:p>
    <w:p w:rsidR="000C2192" w:rsidRPr="00514467" w:rsidRDefault="00CF6623" w:rsidP="00CF6623">
      <w:pPr>
        <w:tabs>
          <w:tab w:val="left" w:pos="657"/>
          <w:tab w:val="left" w:pos="720"/>
          <w:tab w:val="left" w:pos="1314"/>
        </w:tabs>
        <w:spacing w:line="520" w:lineRule="exact"/>
        <w:ind w:firstLineChars="150" w:firstLine="480"/>
        <w:rPr>
          <w:rFonts w:ascii="方正仿宋_GBK" w:eastAsia="方正仿宋_GBK"/>
          <w:color w:val="333333"/>
          <w:sz w:val="32"/>
          <w:szCs w:val="32"/>
        </w:rPr>
      </w:pPr>
      <w:r>
        <w:rPr>
          <w:rFonts w:ascii="方正仿宋_GBK" w:eastAsia="方正仿宋_GBK" w:hint="eastAsia"/>
          <w:color w:val="333333"/>
          <w:sz w:val="32"/>
          <w:szCs w:val="32"/>
        </w:rPr>
        <w:t>（3）</w:t>
      </w:r>
      <w:r w:rsidR="000C2192" w:rsidRPr="00514467">
        <w:rPr>
          <w:rFonts w:ascii="方正仿宋_GBK" w:eastAsia="方正仿宋_GBK" w:hint="eastAsia"/>
          <w:color w:val="333333"/>
          <w:sz w:val="32"/>
          <w:szCs w:val="32"/>
        </w:rPr>
        <w:t>对现场有关人员进行医学观察，临时隔离留验；</w:t>
      </w:r>
    </w:p>
    <w:p w:rsidR="000C2192" w:rsidRPr="00514467" w:rsidRDefault="00CF6623" w:rsidP="00CF6623">
      <w:pPr>
        <w:pStyle w:val="a6"/>
        <w:tabs>
          <w:tab w:val="left" w:pos="657"/>
          <w:tab w:val="left" w:pos="720"/>
          <w:tab w:val="left" w:pos="1314"/>
        </w:tabs>
        <w:spacing w:before="0" w:beforeAutospacing="0" w:after="0" w:afterAutospacing="0" w:line="520" w:lineRule="exact"/>
        <w:ind w:firstLineChars="150" w:firstLine="480"/>
        <w:jc w:val="both"/>
        <w:rPr>
          <w:rFonts w:ascii="方正仿宋_GBK" w:eastAsia="方正仿宋_GBK"/>
          <w:color w:val="333333"/>
          <w:sz w:val="32"/>
          <w:szCs w:val="32"/>
        </w:rPr>
      </w:pPr>
      <w:r>
        <w:rPr>
          <w:rFonts w:ascii="方正仿宋_GBK" w:eastAsia="方正仿宋_GBK" w:hint="eastAsia"/>
          <w:color w:val="333333"/>
          <w:sz w:val="32"/>
          <w:szCs w:val="32"/>
        </w:rPr>
        <w:t>（4）</w:t>
      </w:r>
      <w:r w:rsidR="000C2192" w:rsidRPr="00514467">
        <w:rPr>
          <w:rFonts w:ascii="方正仿宋_GBK" w:eastAsia="方正仿宋_GBK" w:hint="eastAsia"/>
          <w:color w:val="333333"/>
          <w:sz w:val="32"/>
          <w:szCs w:val="32"/>
        </w:rPr>
        <w:t>对</w:t>
      </w:r>
      <w:r w:rsidR="00CB218A" w:rsidRPr="00514467">
        <w:rPr>
          <w:rFonts w:ascii="方正仿宋_GBK" w:eastAsia="方正仿宋_GBK" w:hint="eastAsia"/>
          <w:color w:val="333333"/>
          <w:sz w:val="32"/>
          <w:szCs w:val="32"/>
        </w:rPr>
        <w:t>进出境</w:t>
      </w:r>
      <w:r w:rsidR="000C2192" w:rsidRPr="00514467">
        <w:rPr>
          <w:rFonts w:ascii="方正仿宋_GBK" w:eastAsia="方正仿宋_GBK" w:hint="eastAsia"/>
          <w:color w:val="333333"/>
          <w:sz w:val="32"/>
          <w:szCs w:val="32"/>
        </w:rPr>
        <w:t>邮包等采取限制措施，禁止移运；</w:t>
      </w:r>
    </w:p>
    <w:p w:rsidR="000C2192" w:rsidRPr="00514467" w:rsidRDefault="00CF6623" w:rsidP="00CF6623">
      <w:pPr>
        <w:tabs>
          <w:tab w:val="left" w:pos="657"/>
          <w:tab w:val="left" w:pos="720"/>
          <w:tab w:val="left" w:pos="1314"/>
        </w:tabs>
        <w:spacing w:line="520" w:lineRule="exact"/>
        <w:ind w:firstLineChars="150" w:firstLine="480"/>
        <w:rPr>
          <w:rFonts w:ascii="方正仿宋_GBK" w:eastAsia="方正仿宋_GBK"/>
          <w:color w:val="333333"/>
          <w:sz w:val="32"/>
          <w:szCs w:val="32"/>
        </w:rPr>
      </w:pPr>
      <w:r>
        <w:rPr>
          <w:rFonts w:ascii="方正仿宋_GBK" w:eastAsia="方正仿宋_GBK" w:hint="eastAsia"/>
          <w:color w:val="333333"/>
          <w:sz w:val="32"/>
          <w:szCs w:val="32"/>
        </w:rPr>
        <w:t>（5）</w:t>
      </w:r>
      <w:r w:rsidR="003A2F39" w:rsidRPr="00514467">
        <w:rPr>
          <w:rFonts w:ascii="方正仿宋_GBK" w:eastAsia="方正仿宋_GBK" w:hint="eastAsia"/>
          <w:color w:val="333333"/>
          <w:sz w:val="32"/>
          <w:szCs w:val="32"/>
        </w:rPr>
        <w:t>封存可能导致突发事件发生或者蔓延</w:t>
      </w:r>
      <w:r w:rsidR="000C2192" w:rsidRPr="00514467">
        <w:rPr>
          <w:rFonts w:ascii="方正仿宋_GBK" w:eastAsia="方正仿宋_GBK" w:hint="eastAsia"/>
          <w:color w:val="333333"/>
          <w:sz w:val="32"/>
          <w:szCs w:val="32"/>
        </w:rPr>
        <w:t>设备、物品；</w:t>
      </w:r>
    </w:p>
    <w:p w:rsidR="000C2192" w:rsidRPr="00514467" w:rsidRDefault="00CF6623" w:rsidP="00CF6623">
      <w:pPr>
        <w:tabs>
          <w:tab w:val="left" w:pos="657"/>
          <w:tab w:val="left" w:pos="720"/>
          <w:tab w:val="left" w:pos="1314"/>
        </w:tabs>
        <w:spacing w:line="520" w:lineRule="exact"/>
        <w:ind w:firstLineChars="150" w:firstLine="480"/>
        <w:rPr>
          <w:rFonts w:ascii="方正仿宋_GBK" w:eastAsia="方正仿宋_GBK"/>
          <w:color w:val="333333"/>
          <w:sz w:val="32"/>
          <w:szCs w:val="32"/>
        </w:rPr>
      </w:pPr>
      <w:r>
        <w:rPr>
          <w:rFonts w:ascii="方正仿宋_GBK" w:eastAsia="方正仿宋_GBK" w:hint="eastAsia"/>
          <w:color w:val="333333"/>
          <w:sz w:val="32"/>
          <w:szCs w:val="32"/>
        </w:rPr>
        <w:t>（6）</w:t>
      </w:r>
      <w:r w:rsidR="000C2192" w:rsidRPr="00514467">
        <w:rPr>
          <w:rFonts w:ascii="方正仿宋_GBK" w:eastAsia="方正仿宋_GBK" w:hint="eastAsia"/>
          <w:color w:val="333333"/>
          <w:sz w:val="32"/>
          <w:szCs w:val="32"/>
        </w:rPr>
        <w:t>实施紧急卫生处理措施；</w:t>
      </w:r>
    </w:p>
    <w:p w:rsidR="000C2192" w:rsidRPr="00514467" w:rsidRDefault="00CF6623" w:rsidP="00CF6623">
      <w:pPr>
        <w:tabs>
          <w:tab w:val="left" w:pos="657"/>
          <w:tab w:val="left" w:pos="720"/>
          <w:tab w:val="left" w:pos="1314"/>
        </w:tabs>
        <w:spacing w:line="520" w:lineRule="exact"/>
        <w:ind w:firstLineChars="150" w:firstLine="480"/>
        <w:rPr>
          <w:rFonts w:ascii="方正仿宋_GBK" w:eastAsia="方正仿宋_GBK"/>
          <w:color w:val="333333"/>
          <w:sz w:val="32"/>
          <w:szCs w:val="32"/>
        </w:rPr>
      </w:pPr>
      <w:r>
        <w:rPr>
          <w:rFonts w:ascii="方正仿宋_GBK" w:eastAsia="方正仿宋_GBK" w:hint="eastAsia"/>
          <w:color w:val="333333"/>
          <w:sz w:val="32"/>
          <w:szCs w:val="32"/>
        </w:rPr>
        <w:t>（7）</w:t>
      </w:r>
      <w:r w:rsidR="000C2192" w:rsidRPr="00514467">
        <w:rPr>
          <w:rFonts w:ascii="方正仿宋_GBK" w:eastAsia="方正仿宋_GBK" w:hint="eastAsia"/>
          <w:color w:val="333333"/>
          <w:sz w:val="32"/>
          <w:szCs w:val="32"/>
        </w:rPr>
        <w:t>其它必要预防控制措施。</w:t>
      </w:r>
    </w:p>
    <w:p w:rsidR="000C2192" w:rsidRPr="00514467" w:rsidRDefault="00CB218A" w:rsidP="00514467">
      <w:pPr>
        <w:spacing w:line="520" w:lineRule="exact"/>
        <w:ind w:firstLineChars="200" w:firstLine="640"/>
        <w:rPr>
          <w:rFonts w:ascii="方正仿宋_GBK" w:eastAsia="方正仿宋_GBK"/>
          <w:color w:val="333333"/>
          <w:sz w:val="32"/>
          <w:szCs w:val="32"/>
        </w:rPr>
      </w:pPr>
      <w:r w:rsidRPr="00514467">
        <w:rPr>
          <w:rFonts w:ascii="方正仿宋_GBK" w:eastAsia="方正仿宋_GBK" w:hint="eastAsia"/>
          <w:color w:val="333333"/>
          <w:sz w:val="32"/>
          <w:szCs w:val="32"/>
        </w:rPr>
        <w:t>6、</w:t>
      </w:r>
      <w:r w:rsidR="000C2192" w:rsidRPr="00514467">
        <w:rPr>
          <w:rFonts w:ascii="方正仿宋_GBK" w:eastAsia="方正仿宋_GBK" w:hint="eastAsia"/>
          <w:color w:val="333333"/>
          <w:sz w:val="32"/>
          <w:szCs w:val="32"/>
        </w:rPr>
        <w:t>启动预案</w:t>
      </w:r>
    </w:p>
    <w:p w:rsidR="000C2192" w:rsidRPr="00514467" w:rsidRDefault="000C2192" w:rsidP="00514467">
      <w:pPr>
        <w:spacing w:line="520" w:lineRule="exact"/>
        <w:ind w:firstLineChars="200" w:firstLine="640"/>
        <w:rPr>
          <w:rFonts w:ascii="方正仿宋_GBK" w:eastAsia="方正仿宋_GBK"/>
          <w:color w:val="333333"/>
          <w:sz w:val="32"/>
          <w:szCs w:val="32"/>
        </w:rPr>
      </w:pPr>
      <w:r w:rsidRPr="00514467">
        <w:rPr>
          <w:rFonts w:ascii="方正仿宋_GBK" w:eastAsia="方正仿宋_GBK" w:hint="eastAsia"/>
          <w:color w:val="333333"/>
          <w:sz w:val="32"/>
          <w:szCs w:val="32"/>
        </w:rPr>
        <w:t>领导小组根据事件性质和类别启动相应处置预案，迅速组织实施各项应急处理措施。</w:t>
      </w:r>
    </w:p>
    <w:p w:rsidR="000C2192" w:rsidRPr="00514467" w:rsidRDefault="00CB218A" w:rsidP="00514467">
      <w:pPr>
        <w:spacing w:line="520" w:lineRule="exact"/>
        <w:ind w:firstLineChars="200" w:firstLine="640"/>
        <w:outlineLvl w:val="0"/>
        <w:rPr>
          <w:rFonts w:ascii="方正仿宋_GBK" w:eastAsia="方正仿宋_GBK"/>
          <w:color w:val="333333"/>
          <w:sz w:val="32"/>
          <w:szCs w:val="32"/>
        </w:rPr>
      </w:pPr>
      <w:r w:rsidRPr="00514467">
        <w:rPr>
          <w:rFonts w:ascii="方正仿宋_GBK" w:eastAsia="方正仿宋_GBK" w:hint="eastAsia"/>
          <w:color w:val="333333"/>
          <w:sz w:val="32"/>
          <w:szCs w:val="32"/>
        </w:rPr>
        <w:lastRenderedPageBreak/>
        <w:t>7、</w:t>
      </w:r>
      <w:r w:rsidR="000C2192" w:rsidRPr="00514467">
        <w:rPr>
          <w:rFonts w:ascii="方正仿宋_GBK" w:eastAsia="方正仿宋_GBK" w:hint="eastAsia"/>
          <w:color w:val="333333"/>
          <w:sz w:val="32"/>
          <w:szCs w:val="32"/>
        </w:rPr>
        <w:t>应急处置</w:t>
      </w:r>
    </w:p>
    <w:p w:rsidR="000C2192" w:rsidRPr="00514467" w:rsidRDefault="00CB218A" w:rsidP="00514467">
      <w:pPr>
        <w:spacing w:line="520" w:lineRule="exact"/>
        <w:ind w:firstLineChars="200" w:firstLine="640"/>
        <w:rPr>
          <w:rFonts w:ascii="方正仿宋_GBK" w:eastAsia="方正仿宋_GBK"/>
          <w:color w:val="333333"/>
          <w:sz w:val="32"/>
          <w:szCs w:val="32"/>
        </w:rPr>
      </w:pPr>
      <w:r w:rsidRPr="00514467">
        <w:rPr>
          <w:rFonts w:ascii="方正仿宋_GBK" w:eastAsia="方正仿宋_GBK" w:hint="eastAsia"/>
          <w:color w:val="333333"/>
          <w:sz w:val="32"/>
          <w:szCs w:val="32"/>
        </w:rPr>
        <w:t>7</w:t>
      </w:r>
      <w:r w:rsidR="000C2192" w:rsidRPr="00514467">
        <w:rPr>
          <w:rFonts w:ascii="方正仿宋_GBK" w:eastAsia="方正仿宋_GBK" w:hint="eastAsia"/>
          <w:color w:val="333333"/>
          <w:sz w:val="32"/>
          <w:szCs w:val="32"/>
        </w:rPr>
        <w:t>.1</w:t>
      </w:r>
      <w:r w:rsidRPr="00514467">
        <w:rPr>
          <w:rFonts w:ascii="方正仿宋_GBK" w:eastAsia="方正仿宋_GBK" w:hint="eastAsia"/>
          <w:color w:val="333333"/>
          <w:sz w:val="32"/>
          <w:szCs w:val="32"/>
        </w:rPr>
        <w:t>监管场所</w:t>
      </w:r>
      <w:r w:rsidR="000C2192" w:rsidRPr="00514467">
        <w:rPr>
          <w:rFonts w:ascii="方正仿宋_GBK" w:eastAsia="方正仿宋_GBK" w:hint="eastAsia"/>
          <w:color w:val="333333"/>
          <w:sz w:val="32"/>
          <w:szCs w:val="32"/>
        </w:rPr>
        <w:t>重大传染病疫情应急处置应根据传染疫情种类，按照相应传染病疫情应急防控预案或技术方案采取处置措施。</w:t>
      </w:r>
    </w:p>
    <w:p w:rsidR="000C2192" w:rsidRPr="00514467" w:rsidRDefault="00CB218A" w:rsidP="00514467">
      <w:pPr>
        <w:spacing w:line="520" w:lineRule="exact"/>
        <w:ind w:firstLineChars="200" w:firstLine="640"/>
        <w:rPr>
          <w:rFonts w:ascii="方正仿宋_GBK" w:eastAsia="方正仿宋_GBK"/>
          <w:color w:val="333333"/>
          <w:sz w:val="32"/>
          <w:szCs w:val="32"/>
        </w:rPr>
      </w:pPr>
      <w:r w:rsidRPr="00514467">
        <w:rPr>
          <w:rFonts w:ascii="方正仿宋_GBK" w:eastAsia="方正仿宋_GBK" w:hint="eastAsia"/>
          <w:color w:val="333333"/>
          <w:sz w:val="32"/>
          <w:szCs w:val="32"/>
        </w:rPr>
        <w:t>7</w:t>
      </w:r>
      <w:r w:rsidR="000C2192" w:rsidRPr="00514467">
        <w:rPr>
          <w:rFonts w:ascii="方正仿宋_GBK" w:eastAsia="方正仿宋_GBK" w:hint="eastAsia"/>
          <w:color w:val="333333"/>
          <w:sz w:val="32"/>
          <w:szCs w:val="32"/>
        </w:rPr>
        <w:t>.2</w:t>
      </w:r>
      <w:r w:rsidRPr="00514467">
        <w:rPr>
          <w:rFonts w:ascii="方正仿宋_GBK" w:eastAsia="方正仿宋_GBK" w:hint="eastAsia"/>
          <w:color w:val="333333"/>
          <w:sz w:val="32"/>
          <w:szCs w:val="32"/>
        </w:rPr>
        <w:t>监管场所</w:t>
      </w:r>
      <w:r w:rsidR="000C2192" w:rsidRPr="00514467">
        <w:rPr>
          <w:rFonts w:ascii="方正仿宋_GBK" w:eastAsia="方正仿宋_GBK" w:hint="eastAsia"/>
          <w:color w:val="333333"/>
          <w:sz w:val="32"/>
          <w:szCs w:val="32"/>
        </w:rPr>
        <w:t>食品安全事故应急处置应在做好中毒人员转移救治的同时，尽快采集检测样品、查明中毒原因、消除中毒隐患。</w:t>
      </w:r>
    </w:p>
    <w:p w:rsidR="000C2192" w:rsidRPr="00514467" w:rsidRDefault="00CB218A" w:rsidP="00D50856">
      <w:pPr>
        <w:spacing w:line="520" w:lineRule="exact"/>
        <w:ind w:firstLineChars="200" w:firstLine="640"/>
        <w:rPr>
          <w:rFonts w:ascii="方正仿宋_GBK" w:eastAsia="方正仿宋_GBK"/>
          <w:color w:val="333333"/>
          <w:sz w:val="32"/>
          <w:szCs w:val="32"/>
        </w:rPr>
      </w:pPr>
      <w:r w:rsidRPr="00514467">
        <w:rPr>
          <w:rFonts w:ascii="方正仿宋_GBK" w:eastAsia="方正仿宋_GBK" w:hint="eastAsia"/>
          <w:color w:val="333333"/>
          <w:sz w:val="32"/>
          <w:szCs w:val="32"/>
        </w:rPr>
        <w:t>7</w:t>
      </w:r>
      <w:r w:rsidR="000C2192" w:rsidRPr="00514467">
        <w:rPr>
          <w:rFonts w:ascii="方正仿宋_GBK" w:eastAsia="方正仿宋_GBK" w:hint="eastAsia"/>
          <w:color w:val="333333"/>
          <w:sz w:val="32"/>
          <w:szCs w:val="32"/>
        </w:rPr>
        <w:t>.</w:t>
      </w:r>
      <w:r w:rsidR="00766D45" w:rsidRPr="00514467">
        <w:rPr>
          <w:rFonts w:ascii="方正仿宋_GBK" w:eastAsia="方正仿宋_GBK" w:hint="eastAsia"/>
          <w:color w:val="333333"/>
          <w:sz w:val="32"/>
          <w:szCs w:val="32"/>
        </w:rPr>
        <w:t>3</w:t>
      </w:r>
      <w:r w:rsidR="000C2192" w:rsidRPr="00514467">
        <w:rPr>
          <w:rFonts w:ascii="方正仿宋_GBK" w:eastAsia="方正仿宋_GBK" w:hint="eastAsia"/>
          <w:color w:val="333333"/>
          <w:sz w:val="32"/>
          <w:szCs w:val="32"/>
        </w:rPr>
        <w:t>现场应急处置人员应按照相应处置预案或防控预案要求，做好个人防护。</w:t>
      </w:r>
    </w:p>
    <w:p w:rsidR="00766D45" w:rsidRPr="00514467" w:rsidRDefault="00766D45" w:rsidP="00514467">
      <w:pPr>
        <w:spacing w:line="520" w:lineRule="exact"/>
        <w:ind w:firstLineChars="200" w:firstLine="640"/>
        <w:rPr>
          <w:rFonts w:ascii="方正仿宋_GBK" w:eastAsia="方正仿宋_GBK"/>
          <w:bCs/>
          <w:sz w:val="32"/>
          <w:szCs w:val="32"/>
        </w:rPr>
      </w:pPr>
      <w:r w:rsidRPr="00514467">
        <w:rPr>
          <w:rFonts w:ascii="方正仿宋_GBK" w:eastAsia="方正仿宋_GBK" w:hint="eastAsia"/>
          <w:color w:val="333333"/>
          <w:sz w:val="32"/>
          <w:szCs w:val="32"/>
        </w:rPr>
        <w:t>8．</w:t>
      </w:r>
      <w:r w:rsidRPr="00514467">
        <w:rPr>
          <w:rFonts w:ascii="方正仿宋_GBK" w:eastAsia="方正仿宋_GBK" w:hint="eastAsia"/>
          <w:bCs/>
          <w:sz w:val="32"/>
          <w:szCs w:val="32"/>
        </w:rPr>
        <w:t>响应终止</w:t>
      </w:r>
    </w:p>
    <w:p w:rsidR="00766D45" w:rsidRPr="00514467" w:rsidRDefault="00766D45" w:rsidP="00D50856">
      <w:pPr>
        <w:spacing w:line="52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514467">
        <w:rPr>
          <w:rFonts w:ascii="方正仿宋_GBK" w:eastAsia="方正仿宋_GBK" w:hint="eastAsia"/>
          <w:sz w:val="32"/>
          <w:szCs w:val="32"/>
        </w:rPr>
        <w:t>事件隐患或相关危险因素已经消除，终止应急响应。</w:t>
      </w:r>
    </w:p>
    <w:sectPr w:rsidR="00766D45" w:rsidRPr="00514467" w:rsidSect="000D63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851" w:rsidRDefault="00205851" w:rsidP="000C2192">
      <w:r>
        <w:separator/>
      </w:r>
    </w:p>
  </w:endnote>
  <w:endnote w:type="continuationSeparator" w:id="1">
    <w:p w:rsidR="00205851" w:rsidRDefault="00205851" w:rsidP="000C21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851" w:rsidRDefault="00205851" w:rsidP="000C2192">
      <w:r>
        <w:separator/>
      </w:r>
    </w:p>
  </w:footnote>
  <w:footnote w:type="continuationSeparator" w:id="1">
    <w:p w:rsidR="00205851" w:rsidRDefault="00205851" w:rsidP="000C21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C41BF"/>
    <w:multiLevelType w:val="multilevel"/>
    <w:tmpl w:val="52BC41BF"/>
    <w:lvl w:ilvl="0">
      <w:start w:val="1"/>
      <w:numFmt w:val="decimal"/>
      <w:lvlText w:val=" (%1)"/>
      <w:lvlJc w:val="left"/>
      <w:pPr>
        <w:tabs>
          <w:tab w:val="num" w:pos="4690"/>
        </w:tabs>
        <w:ind w:left="3970" w:firstLine="0"/>
      </w:pPr>
      <w:rPr>
        <w:rFonts w:eastAsia="仿宋_GB2312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2192"/>
    <w:rsid w:val="00075C9A"/>
    <w:rsid w:val="000C2192"/>
    <w:rsid w:val="000D63C7"/>
    <w:rsid w:val="00205851"/>
    <w:rsid w:val="00374DFC"/>
    <w:rsid w:val="003A2F39"/>
    <w:rsid w:val="003B4EF8"/>
    <w:rsid w:val="0043259B"/>
    <w:rsid w:val="00472063"/>
    <w:rsid w:val="004D65AC"/>
    <w:rsid w:val="00514467"/>
    <w:rsid w:val="005B5CA8"/>
    <w:rsid w:val="006C2600"/>
    <w:rsid w:val="007553FD"/>
    <w:rsid w:val="00766D45"/>
    <w:rsid w:val="00A07219"/>
    <w:rsid w:val="00A43B44"/>
    <w:rsid w:val="00B25299"/>
    <w:rsid w:val="00CB218A"/>
    <w:rsid w:val="00CF6623"/>
    <w:rsid w:val="00D50856"/>
    <w:rsid w:val="00EF37E8"/>
    <w:rsid w:val="00F60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3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21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219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21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2192"/>
    <w:rPr>
      <w:sz w:val="18"/>
      <w:szCs w:val="18"/>
    </w:rPr>
  </w:style>
  <w:style w:type="character" w:styleId="a5">
    <w:name w:val="Strong"/>
    <w:basedOn w:val="a0"/>
    <w:qFormat/>
    <w:rsid w:val="000C2192"/>
    <w:rPr>
      <w:b/>
      <w:bCs/>
    </w:rPr>
  </w:style>
  <w:style w:type="paragraph" w:styleId="a6">
    <w:name w:val="Body Text"/>
    <w:basedOn w:val="a"/>
    <w:link w:val="Char1"/>
    <w:rsid w:val="000C2192"/>
    <w:pPr>
      <w:widowControl/>
      <w:spacing w:before="100" w:beforeAutospacing="1" w:after="100" w:afterAutospacing="1"/>
      <w:jc w:val="left"/>
    </w:pPr>
    <w:rPr>
      <w:rFonts w:eastAsia="Arial Unicode MS" w:cs="Arial Unicode MS"/>
      <w:kern w:val="0"/>
      <w:sz w:val="18"/>
      <w:szCs w:val="18"/>
    </w:rPr>
  </w:style>
  <w:style w:type="character" w:customStyle="1" w:styleId="Char1">
    <w:name w:val="正文文本 Char"/>
    <w:basedOn w:val="a0"/>
    <w:link w:val="a6"/>
    <w:rsid w:val="000C2192"/>
    <w:rPr>
      <w:rFonts w:eastAsia="Arial Unicode MS" w:cs="Arial Unicode MS"/>
      <w:kern w:val="0"/>
      <w:sz w:val="18"/>
      <w:szCs w:val="18"/>
    </w:rPr>
  </w:style>
  <w:style w:type="paragraph" w:styleId="a7">
    <w:name w:val="List Paragraph"/>
    <w:basedOn w:val="a"/>
    <w:uiPriority w:val="34"/>
    <w:qFormat/>
    <w:rsid w:val="00CF662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100</Words>
  <Characters>572</Characters>
  <Application>Microsoft Office Word</Application>
  <DocSecurity>0</DocSecurity>
  <Lines>4</Lines>
  <Paragraphs>1</Paragraphs>
  <ScaleCrop>false</ScaleCrop>
  <Company>zhengzhou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ma_hongmei</dc:creator>
  <cp:lastModifiedBy>李翔</cp:lastModifiedBy>
  <cp:revision>7</cp:revision>
  <dcterms:created xsi:type="dcterms:W3CDTF">2020-04-17T04:07:00Z</dcterms:created>
  <dcterms:modified xsi:type="dcterms:W3CDTF">2020-10-27T03:40:00Z</dcterms:modified>
</cp:coreProperties>
</file>