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adjustRightInd/>
        <w:snapToGrid w:val="0"/>
        <w:spacing w:before="50" w:after="120" w:line="240" w:lineRule="atLeast"/>
        <w:ind w:left="0" w:firstLineChars="50" w:firstLine="195"/>
        <w:rPr>
          <w:rStyle w:val="0"/>
          <w:b/>
          <w:bCs/>
          <w:color w:val="383940"/>
          <w:sz w:val="39"/>
          <w:szCs w:val="39"/>
          <w:shd w:val="clear" w:color="auto" w:fill="FFFFFF"/>
          <w:lang w:val="en-US" w:eastAsia="zh-CN" w:bidi="ar-SA"/>
        </w:rPr>
      </w:pPr>
      <w:bookmarkStart w:id="0" w:name="_GoBack"/>
      <w:bookmarkEnd w:id="0"/>
    </w:p>
    <w:p>
      <w:pPr>
        <w:pStyle w:val="26"/>
        <w:spacing w:line="560" w:lineRule="exact"/>
        <w:ind w:left="2730" w:hangingChars="700" w:hanging="2730"/>
        <w:rPr>
          <w:rStyle w:val="0"/>
          <w:b/>
          <w:bCs/>
          <w:color w:val="383940"/>
          <w:sz w:val="39"/>
          <w:szCs w:val="39"/>
          <w:shd w:val="clear" w:color="auto" w:fill="FFFFFF"/>
        </w:rPr>
      </w:pPr>
      <w:r>
        <w:rPr>
          <w:rStyle w:val="0"/>
          <w:b/>
          <w:bCs/>
          <w:color w:val="383940"/>
          <w:sz w:val="39"/>
          <w:szCs w:val="39"/>
          <w:shd w:val="clear" w:color="auto" w:fill="FFFFFF"/>
          <w:lang w:bidi="ar-SA"/>
        </w:rPr>
        <w:t>乌鲁木齐海关电子卡口、摄像点位运维服务采购项目</w:t>
      </w:r>
      <w:r>
        <w:rPr>
          <w:rStyle w:val="0"/>
          <w:b/>
          <w:bCs/>
          <w:color w:val="383940"/>
          <w:sz w:val="39"/>
          <w:szCs w:val="39"/>
          <w:shd w:val="clear" w:color="auto" w:fill="FFFFFF"/>
        </w:rPr>
        <w:t xml:space="preserve">成交公告 </w:t>
      </w:r>
    </w:p>
    <w:p>
      <w:pPr>
        <w:pStyle w:val="29"/>
        <w:ind w:left="420"/>
        <w:rPr>
          <w:rFonts w:hint="eastAsia"/>
        </w:rPr>
      </w:pPr>
    </w:p>
    <w:p>
      <w:pPr>
        <w:pStyle w:val="32"/>
        <w:spacing w:line="560" w:lineRule="exact"/>
        <w:ind w:left="0"/>
        <w:rPr>
          <w:rFonts w:ascii="Times New Roman" w:eastAsia="方正仿宋_GBK" w:cs="Times New Roman" w:hAnsi="Times New Roman" w:hint="eastAsia"/>
          <w:sz w:val="32"/>
          <w:szCs w:val="32"/>
        </w:rPr>
      </w:pP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一、项目编号：</w:t>
      </w:r>
      <w:r>
        <w:rPr>
          <w:rStyle w:val="16"/>
          <w:rFonts w:ascii="微软雅黑" w:eastAsia="微软雅黑" w:cs="微软雅黑" w:hint="eastAsia"/>
          <w:bCs/>
          <w:color w:val="383838"/>
          <w:sz w:val="24"/>
          <w:szCs w:val="24"/>
          <w:shd w:val="clear" w:color="auto" w:fill="FFFFFF"/>
        </w:rPr>
        <w:t>HG2026-</w:t>
      </w:r>
      <w:r>
        <w:rPr>
          <w:rStyle w:val="16"/>
          <w:rFonts w:ascii="微软雅黑" w:eastAsia="微软雅黑" w:cs="微软雅黑" w:hint="eastAsia"/>
          <w:bCs/>
          <w:color w:val="383838"/>
          <w:sz w:val="24"/>
          <w:szCs w:val="24"/>
          <w:shd w:val="clear" w:color="auto" w:fill="FFFFFF"/>
          <w:lang w:val="en-US" w:eastAsia="zh-CN" w:bidi="ar-SA"/>
        </w:rPr>
        <w:t>061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9Char"/>
          <w:rFonts w:ascii="微软雅黑" w:eastAsia="微软雅黑" w:cs="微软雅黑" w:hint="eastAsia"/>
          <w:bCs/>
          <w:color w:val="383838"/>
          <w:sz w:val="24"/>
          <w:shd w:val="clear" w:color="auto" w:fill="FFFFFF"/>
        </w:rPr>
      </w:pPr>
      <w:r>
        <w:rPr>
          <w:rStyle w:val="19Char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二、项目名称：</w:t>
      </w:r>
      <w:r>
        <w:rPr>
          <w:rStyle w:val="19Char"/>
          <w:rFonts w:ascii="微软雅黑" w:eastAsia="微软雅黑" w:cs="微软雅黑" w:hint="eastAsia"/>
          <w:bCs/>
          <w:color w:val="383838"/>
          <w:sz w:val="24"/>
          <w:shd w:val="clear" w:color="auto" w:fill="FFFFFF"/>
          <w:lang w:bidi="ar-SA"/>
        </w:rPr>
        <w:t>乌鲁木齐海关电子卡口、摄像点位运维服务采购项目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微软雅黑" w:eastAsia="微软雅黑" w:cs="微软雅黑" w:hint="eastAsia"/>
          <w:bCs/>
          <w:color w:val="383838"/>
          <w:shd w:val="clear" w:color="auto" w:fill="FFFFFF"/>
        </w:rPr>
      </w:pPr>
      <w:r>
        <w:rPr>
          <w:rStyle w:val="16"/>
          <w:rFonts w:ascii="微软雅黑" w:eastAsia="微软雅黑" w:cs="微软雅黑"/>
          <w:bCs/>
          <w:color w:val="383838"/>
          <w:shd w:val="clear" w:color="auto" w:fill="FFFFFF"/>
          <w:lang w:val="en-US" w:eastAsia="zh-CN" w:bidi="ar-SA"/>
        </w:rPr>
        <w:t>三、采购方式：根据《乌鲁木齐海关非政府采购管理办法》比选公告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四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、成交信息</w:t>
      </w:r>
    </w:p>
    <w:p>
      <w:pPr>
        <w:pStyle w:val="3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adjustRightInd/>
        <w:snapToGrid w:val="0"/>
        <w:spacing w:before="50" w:after="120" w:line="240" w:lineRule="atLeast"/>
        <w:rPr>
          <w:rFonts w:ascii="微软雅黑" w:eastAsia="微软雅黑" w:cs="微软雅黑" w:hint="eastAsia"/>
          <w:color w:val="383838"/>
          <w:sz w:val="24"/>
          <w:shd w:val="clear" w:color="auto" w:fill="FFFFFF"/>
          <w:lang w:val="en-US" w:eastAsia="zh-CN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供应商名称：</w:t>
      </w:r>
      <w:r>
        <w:rPr>
          <w:rFonts w:ascii="微软雅黑" w:eastAsia="微软雅黑" w:cs="微软雅黑" w:hint="eastAsia"/>
          <w:color w:val="383838"/>
          <w:sz w:val="24"/>
          <w:shd w:val="clear" w:color="auto" w:fill="FFFFFF"/>
          <w:lang w:val="en-US" w:eastAsia="zh-CN"/>
        </w:rPr>
        <w:t>中国电子口岸数据中心乌鲁木齐分中心</w:t>
      </w:r>
    </w:p>
    <w:p>
      <w:pPr>
        <w:pStyle w:val="2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adjustRightInd/>
        <w:snapToGrid w:val="0"/>
        <w:spacing w:before="50" w:after="120" w:line="240" w:lineRule="atLeast"/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供应商地址：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乌鲁木齐高新技术产业开发区（新市区）北京南路295号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成交金额：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46.22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（万元）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五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、评审专家名单：</w:t>
      </w: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张家玮 唐努尔</w:t>
      </w:r>
      <w:r>
        <w:rPr>
          <w:rStyle w:val="16"/>
          <w:rFonts w:ascii="Lucida Sans" w:eastAsia="微软雅黑" w:cs="微软雅黑" w:hAnsi="Lucida Sans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 xml:space="preserve"> </w:t>
      </w: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 xml:space="preserve"> 刘甲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六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自本公告发布之日起1个工作日。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七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eastAsia="微软雅黑"/>
          <w:color w:val="FF0000"/>
          <w:lang w:val="en-US" w:eastAsia="zh-CN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成交供应商得分：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 xml:space="preserve">91     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八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地址：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新疆乌鲁木齐市北京南路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241号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综合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eastAsia="zh-CN"/>
        </w:rPr>
        <w:t>保障楼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联系方式：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099136272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46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（工作业务电话）　　　　　　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宋体"/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DejaVu Sans">
    <w:altName w:val="Segoe Script"/>
    <w:panose1 w:val="020B0603030804020204"/>
    <w:charset w:val="00"/>
    <w:family w:val="auto"/>
    <w:pitch w:val="variable"/>
    <w:sig w:usb0="E7006EFF" w:usb1="D200FDFF" w:usb2="0A246029" w:usb3="0400200C" w:csb0="600001FF" w:csb1="D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78E6BCFE"/>
    <w:multiLevelType w:val="singleLevel"/>
    <w:tmpl w:val="00000000"/>
    <w:lvl w:ilvl="0">
      <w:start w:val="1"/>
      <w:numFmt w:val="bullet"/>
      <w:lvlRestart w:val="0"/>
      <w:lvlText w:val="●"/>
      <w:lvlJc w:val="left"/>
      <w:pPr>
        <w:tabs>
          <w:tab w:val="num" w:pos="1200"/>
        </w:tabs>
        <w:ind w:left="1200" w:hanging="360"/>
      </w:pPr>
      <w:rPr>
        <w:rFonts w:ascii="DejaVu Sans" w:hAnsi="DejaVu San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link w:val="19Char"/>
    <w:rPr>
      <w:b/>
    </w:rPr>
  </w:style>
  <w:style w:type="character" w:customStyle="1" w:styleId="19Char">
    <w:name w:val="样式  Char"/>
    <w:basedOn w:val="10"/>
    <w:link w:val="19"/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23">
    <w:name w:val="List Bullet 3"/>
    <w:basedOn w:val="0"/>
    <w:pPr>
      <w:numPr>
        <w:ilvl w:val="0"/>
        <w:numId w:val="1"/>
      </w:numPr>
    </w:pPr>
  </w:style>
  <w:style w:type="paragraph" w:customStyle="1" w:styleId="24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6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8 10 磅"/>
    <w:basedOn w:val="0"/>
    <w:pPr>
      <w:widowControl w:val="0"/>
      <w:jc w:val="both"/>
    </w:pPr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  <w:style w:type="paragraph" w:styleId="29">
    <w:name w:val="toc 2"/>
    <w:basedOn w:val="0"/>
    <w:autoRedefine/>
    <w:next w:val="0"/>
    <w:pPr>
      <w:ind w:left="420"/>
    </w:pPr>
  </w:style>
  <w:style w:type="paragraph" w:styleId="30">
    <w:name w:val="toc 3"/>
    <w:basedOn w:val="0"/>
    <w:autoRedefine/>
    <w:next w:val="0"/>
    <w:pPr>
      <w:ind w:left="840"/>
    </w:pPr>
  </w:style>
  <w:style w:type="paragraph" w:styleId="31">
    <w:name w:val="List 3"/>
    <w:basedOn w:val="0"/>
    <w:pPr>
      <w:ind w:left="1260" w:hanging="420"/>
    </w:pPr>
  </w:style>
  <w:style w:type="paragraph" w:customStyle="1" w:styleId="32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61</TotalTime>
  <Application>Yozo_Office</Application>
  <Pages>1</Pages>
  <Words>299</Words>
  <Characters>327</Characters>
  <Lines>21</Lines>
  <Paragraphs>18</Paragraphs>
  <CharactersWithSpaces>356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cp:lastPrinted>2026-01-20T07:57:50Z</cp:lastPrinted>
  <dcterms:created xsi:type="dcterms:W3CDTF">2025-08-12T10:13:00Z</dcterms:created>
  <dcterms:modified xsi:type="dcterms:W3CDTF">2026-07-31T09:27:47Z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