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jc w:val="center"/>
        <w:rPr>
          <w:rFonts w:ascii="宋体" w:eastAsia="宋体" w:cs="微软雅黑" w:hint="eastAsia"/>
          <w:sz w:val="32"/>
          <w:szCs w:val="44"/>
        </w:rPr>
      </w:pPr>
      <w:bookmarkStart w:id="0" w:name="_GoBack"/>
      <w:bookmarkEnd w:id="0"/>
      <w:r>
        <w:rPr>
          <w:rFonts w:ascii="宋体" w:eastAsia="宋体" w:cs="微软雅黑" w:hint="eastAsia"/>
          <w:sz w:val="32"/>
          <w:szCs w:val="44"/>
        </w:rPr>
        <w:t>伊尔克什坦海关2026年食堂采购配送服务项目</w:t>
      </w:r>
    </w:p>
    <w:p>
      <w:pPr>
        <w:jc w:val="center"/>
        <w:rPr>
          <w:rFonts w:ascii="宋体" w:eastAsia="宋体" w:cs="微软雅黑"/>
          <w:sz w:val="32"/>
          <w:szCs w:val="44"/>
        </w:rPr>
      </w:pPr>
      <w:r>
        <w:rPr>
          <w:rFonts w:ascii="宋体" w:eastAsia="宋体" w:cs="微软雅黑" w:hint="eastAsia"/>
          <w:sz w:val="32"/>
          <w:szCs w:val="44"/>
        </w:rPr>
        <w:t>成交公告</w:t>
      </w:r>
    </w:p>
    <w:p>
      <w:pPr>
        <w:spacing w:line="360" w:lineRule="auto"/>
        <w:contextualSpacing/>
        <w:rPr>
          <w:rFonts w:ascii="宋体" w:eastAsia="宋体" w:cs="宋体" w:hint="eastAsia"/>
          <w:sz w:val="24"/>
        </w:rPr>
      </w:pPr>
      <w:r>
        <w:rPr>
          <w:rFonts w:ascii="宋体" w:eastAsia="宋体" w:cs="宋体" w:hint="eastAsia"/>
          <w:sz w:val="24"/>
        </w:rPr>
        <w:t>一、项目编号：2026（JKJ）197（招标文件编号：2026（JKJ）197）</w:t>
      </w:r>
    </w:p>
    <w:p>
      <w:pPr>
        <w:spacing w:line="360" w:lineRule="auto"/>
        <w:contextualSpacing/>
        <w:rPr>
          <w:rFonts w:ascii="宋体" w:eastAsia="宋体" w:cs="宋体"/>
          <w:sz w:val="24"/>
        </w:rPr>
      </w:pPr>
      <w:r>
        <w:rPr>
          <w:rFonts w:ascii="宋体" w:eastAsia="宋体" w:cs="宋体" w:hint="eastAsia"/>
          <w:sz w:val="24"/>
        </w:rPr>
        <w:t>二、项目名称：伊尔克什坦海关2026 年食堂采购配送服务项目</w:t>
      </w:r>
    </w:p>
    <w:p>
      <w:pPr>
        <w:spacing w:line="360" w:lineRule="auto"/>
        <w:contextualSpacing/>
        <w:rPr>
          <w:rFonts w:ascii="宋体" w:eastAsia="宋体" w:cs="宋体" w:hint="eastAsia"/>
          <w:sz w:val="24"/>
        </w:rPr>
      </w:pPr>
      <w:r>
        <w:rPr>
          <w:rFonts w:ascii="宋体" w:eastAsia="宋体" w:cs="宋体" w:hint="eastAsia"/>
          <w:sz w:val="24"/>
        </w:rPr>
        <w:t>三、中标（成交）信息</w:t>
      </w:r>
    </w:p>
    <w:p>
      <w:pPr>
        <w:spacing w:line="360" w:lineRule="auto"/>
        <w:contextualSpacing/>
        <w:rPr>
          <w:rFonts w:ascii="宋体" w:eastAsia="宋体" w:cs="宋体" w:hint="eastAsia"/>
          <w:sz w:val="24"/>
        </w:rPr>
      </w:pPr>
      <w:r>
        <w:rPr>
          <w:rFonts w:ascii="宋体" w:eastAsia="宋体" w:cs="宋体" w:hint="eastAsia"/>
          <w:sz w:val="24"/>
        </w:rPr>
        <w:t>供应商名称：新疆西域兴国际贸易有限公司</w:t>
      </w:r>
    </w:p>
    <w:p>
      <w:pPr>
        <w:spacing w:line="360" w:lineRule="auto"/>
        <w:contextualSpacing/>
        <w:rPr>
          <w:rFonts w:ascii="宋体" w:eastAsia="宋体" w:cs="宋体" w:hint="eastAsia"/>
          <w:sz w:val="24"/>
        </w:rPr>
      </w:pPr>
      <w:r>
        <w:rPr>
          <w:rFonts w:ascii="宋体" w:eastAsia="宋体" w:cs="宋体" w:hint="eastAsia"/>
          <w:sz w:val="24"/>
        </w:rPr>
        <w:t>供应商地址：新疆喀什地区喀什市夏马勒巴格镇13村曙光农业科技农博城18幢28号</w:t>
      </w:r>
    </w:p>
    <w:p>
      <w:pPr>
        <w:spacing w:line="360" w:lineRule="auto"/>
        <w:contextualSpacing/>
        <w:rPr>
          <w:rFonts w:ascii="宋体" w:eastAsia="宋体" w:cs="宋体" w:hint="eastAsia"/>
          <w:sz w:val="24"/>
        </w:rPr>
      </w:pPr>
      <w:r>
        <w:rPr>
          <w:rFonts w:ascii="宋体" w:eastAsia="宋体" w:cs="宋体" w:hint="eastAsia"/>
          <w:sz w:val="24"/>
        </w:rPr>
        <w:t>包组或产品名称：无</w:t>
      </w:r>
    </w:p>
    <w:p>
      <w:pPr>
        <w:spacing w:line="360" w:lineRule="auto"/>
        <w:contextualSpacing/>
        <w:rPr>
          <w:rFonts w:ascii="宋体" w:eastAsia="宋体" w:cs="宋体"/>
          <w:sz w:val="24"/>
        </w:rPr>
      </w:pPr>
      <w:r>
        <w:rPr>
          <w:rFonts w:ascii="宋体" w:eastAsia="宋体" w:cs="宋体" w:hint="eastAsia"/>
          <w:sz w:val="24"/>
        </w:rPr>
        <w:t>下浮率(%)：16.8000000</w:t>
      </w:r>
    </w:p>
    <w:p>
      <w:pPr>
        <w:spacing w:line="360" w:lineRule="auto"/>
        <w:contextualSpacing/>
        <w:rPr>
          <w:rFonts w:ascii="宋体" w:eastAsia="宋体" w:cs="宋体"/>
          <w:sz w:val="24"/>
        </w:rPr>
      </w:pPr>
      <w:r>
        <w:rPr>
          <w:rFonts w:ascii="宋体" w:eastAsia="宋体" w:cs="宋体" w:hint="eastAsia"/>
          <w:sz w:val="24"/>
        </w:rPr>
        <w:t>四、主要标的信息</w:t>
      </w:r>
    </w:p>
    <w:tbl>
      <w:tblPr>
        <w:jc w:val="center"/>
        <w:tblW w:w="9244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  <w:insideH w:val="outset" w:sz="18" w:space="0" w:color="auto"/>
          <w:insideV w:val="outset" w:sz="18" w:space="0" w:color="auto"/>
        </w:tblBorders>
        <w:tblLayout w:type="fixed"/>
        <w:tblCellMar>
          <w:top w:w="56" w:type="dxa"/>
          <w:left w:w="77" w:type="dxa"/>
          <w:bottom w:w="56" w:type="dxa"/>
          <w:right w:w="77" w:type="dxa"/>
        </w:tblCellMar>
      </w:tblPr>
      <w:tblGrid>
        <w:gridCol w:w="644"/>
        <w:gridCol w:w="1165"/>
        <w:gridCol w:w="1256"/>
        <w:gridCol w:w="2850"/>
        <w:gridCol w:w="1332"/>
        <w:gridCol w:w="693"/>
        <w:gridCol w:w="1304"/>
      </w:tblGrid>
      <w:tr>
        <w:trPr>
          <w:trHeight w:val="751"/>
          <w:tblHeader/>
        </w:trPr>
        <w:tc>
          <w:tcPr>
            <w:tcW w:w="644" w:type="dxa"/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eastAsia="宋体" w:cs="宋体" w:hint="eastAsia"/>
                <w:b/>
                <w:color w:val="383838"/>
                <w:sz w:val="24"/>
              </w:rPr>
            </w:pPr>
            <w:r>
              <w:rPr>
                <w:rFonts w:ascii="宋体" w:eastAsia="宋体" w:cs="宋体" w:hint="eastAsia"/>
                <w:i w:val="0"/>
                <w:iCs w:val="0"/>
                <w:caps w:val="0"/>
                <w:smallCaps w:val="0"/>
                <w:color w:val="383838"/>
                <w:spacing w:val="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eastAsia="宋体" w:cs="宋体" w:hint="eastAsia"/>
                <w:b/>
                <w:color w:val="383838"/>
                <w:sz w:val="24"/>
              </w:rPr>
            </w:pPr>
            <w:r>
              <w:rPr>
                <w:rFonts w:ascii="宋体" w:eastAsia="宋体" w:cs="宋体" w:hint="eastAsia"/>
                <w:i w:val="0"/>
                <w:iCs w:val="0"/>
                <w:caps w:val="0"/>
                <w:smallCaps w:val="0"/>
                <w:color w:val="383838"/>
                <w:spacing w:val="0"/>
                <w:kern w:val="0"/>
                <w:sz w:val="24"/>
                <w:szCs w:val="24"/>
                <w:lang w:val="en-US" w:eastAsia="zh-CN"/>
              </w:rPr>
              <w:t>供应商名称  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eastAsia="宋体" w:cs="宋体" w:hint="eastAsia"/>
                <w:b/>
                <w:color w:val="383838"/>
                <w:sz w:val="24"/>
              </w:rPr>
            </w:pPr>
            <w:r>
              <w:rPr>
                <w:rFonts w:ascii="宋体" w:eastAsia="宋体" w:cs="宋体" w:hint="eastAsia"/>
                <w:i w:val="0"/>
                <w:iCs w:val="0"/>
                <w:caps w:val="0"/>
                <w:smallCaps w:val="0"/>
                <w:color w:val="383838"/>
                <w:spacing w:val="0"/>
                <w:kern w:val="0"/>
                <w:sz w:val="24"/>
                <w:szCs w:val="24"/>
                <w:lang w:val="en-US" w:eastAsia="zh-CN"/>
              </w:rPr>
              <w:t>服务名称  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eastAsia="宋体" w:cs="宋体" w:hint="eastAsia"/>
                <w:b/>
                <w:color w:val="383838"/>
                <w:sz w:val="24"/>
              </w:rPr>
            </w:pPr>
            <w:r>
              <w:rPr>
                <w:rFonts w:ascii="宋体" w:eastAsia="宋体" w:cs="宋体" w:hint="eastAsia"/>
                <w:i w:val="0"/>
                <w:iCs w:val="0"/>
                <w:caps w:val="0"/>
                <w:smallCaps w:val="0"/>
                <w:color w:val="383838"/>
                <w:spacing w:val="0"/>
                <w:kern w:val="0"/>
                <w:sz w:val="24"/>
                <w:szCs w:val="24"/>
                <w:lang w:val="en-US" w:eastAsia="zh-CN"/>
              </w:rPr>
              <w:t>   服务范围  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eastAsia="宋体" w:cs="宋体" w:hint="eastAsia"/>
                <w:b/>
                <w:color w:val="383838"/>
                <w:sz w:val="24"/>
              </w:rPr>
            </w:pPr>
            <w:r>
              <w:rPr>
                <w:rFonts w:ascii="宋体" w:eastAsia="宋体" w:cs="宋体" w:hint="eastAsia"/>
                <w:i w:val="0"/>
                <w:iCs w:val="0"/>
                <w:caps w:val="0"/>
                <w:smallCaps w:val="0"/>
                <w:color w:val="383838"/>
                <w:spacing w:val="0"/>
                <w:kern w:val="0"/>
                <w:sz w:val="24"/>
                <w:szCs w:val="24"/>
                <w:lang w:val="en-US" w:eastAsia="zh-CN"/>
              </w:rPr>
              <w:t>服务要求  </w:t>
            </w:r>
          </w:p>
        </w:tc>
        <w:tc>
          <w:tcPr>
            <w:tcW w:w="693" w:type="dxa"/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eastAsia="宋体" w:cs="宋体" w:hint="eastAsia"/>
                <w:b/>
                <w:color w:val="383838"/>
                <w:sz w:val="24"/>
              </w:rPr>
            </w:pPr>
            <w:r>
              <w:rPr>
                <w:rFonts w:ascii="宋体" w:eastAsia="宋体" w:cs="宋体" w:hint="eastAsia"/>
                <w:i w:val="0"/>
                <w:iCs w:val="0"/>
                <w:caps w:val="0"/>
                <w:smallCaps w:val="0"/>
                <w:color w:val="383838"/>
                <w:spacing w:val="0"/>
                <w:kern w:val="0"/>
                <w:sz w:val="24"/>
                <w:szCs w:val="24"/>
                <w:lang w:val="en-US" w:eastAsia="zh-CN"/>
              </w:rPr>
              <w:t>服务时间  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eastAsia="宋体" w:cs="宋体" w:hint="eastAsia"/>
                <w:b/>
                <w:color w:val="383838"/>
                <w:sz w:val="24"/>
              </w:rPr>
            </w:pPr>
            <w:r>
              <w:rPr>
                <w:rFonts w:ascii="宋体" w:eastAsia="宋体" w:cs="宋体" w:hint="eastAsia"/>
                <w:i w:val="0"/>
                <w:iCs w:val="0"/>
                <w:caps w:val="0"/>
                <w:smallCaps w:val="0"/>
                <w:color w:val="383838"/>
                <w:spacing w:val="0"/>
                <w:kern w:val="0"/>
                <w:sz w:val="24"/>
                <w:szCs w:val="24"/>
                <w:lang w:val="en-US" w:eastAsia="zh-CN"/>
              </w:rPr>
              <w:t>服务标准  </w:t>
            </w:r>
          </w:p>
        </w:tc>
      </w:tr>
      <w:tr>
        <w:tc>
          <w:tcPr>
            <w:tcW w:w="644" w:type="dxa"/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eastAsia="宋体" w:cs="宋体" w:hint="eastAsia"/>
                <w:color w:val="383838"/>
                <w:sz w:val="24"/>
              </w:rPr>
            </w:pPr>
            <w:r>
              <w:rPr>
                <w:rFonts w:ascii="宋体" w:eastAsia="宋体" w:cs="宋体" w:hint="eastAsia"/>
                <w:i w:val="0"/>
                <w:iCs w:val="0"/>
                <w:caps w:val="0"/>
                <w:smallCaps w:val="0"/>
                <w:color w:val="383838"/>
                <w:spacing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eastAsia="宋体" w:cs="宋体" w:hint="eastAsia"/>
                <w:color w:val="383838"/>
                <w:sz w:val="24"/>
              </w:rPr>
            </w:pPr>
            <w:r>
              <w:rPr>
                <w:rFonts w:ascii="宋体" w:eastAsia="宋体" w:cs="宋体" w:hint="eastAsia"/>
                <w:i w:val="0"/>
                <w:iCs w:val="0"/>
                <w:caps w:val="0"/>
                <w:smallCaps w:val="0"/>
                <w:color w:val="383838"/>
                <w:spacing w:val="0"/>
                <w:kern w:val="0"/>
                <w:sz w:val="24"/>
                <w:szCs w:val="24"/>
                <w:lang w:val="en-US" w:eastAsia="zh-CN"/>
              </w:rPr>
              <w:t>新疆西域兴国际贸易有限公司  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eastAsia="宋体" w:cs="宋体" w:hint="eastAsia"/>
                <w:sz w:val="24"/>
              </w:rPr>
            </w:pPr>
            <w:r>
              <w:rPr>
                <w:rFonts w:ascii="宋体" w:eastAsia="宋体" w:cs="宋体" w:hint="eastAsia"/>
                <w:i w:val="0"/>
                <w:iCs w:val="0"/>
                <w:caps w:val="0"/>
                <w:smallCaps w:val="0"/>
                <w:color w:val="383838"/>
                <w:spacing w:val="0"/>
                <w:kern w:val="0"/>
                <w:sz w:val="24"/>
                <w:szCs w:val="24"/>
                <w:lang w:val="en-US" w:eastAsia="zh-CN"/>
              </w:rPr>
              <w:t>伊尔克什坦海关2026 年食堂采购配送服务项目  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eastAsia="宋体" w:cs="宋体" w:hint="eastAsia"/>
                <w:sz w:val="24"/>
              </w:rPr>
            </w:pPr>
            <w:r>
              <w:rPr>
                <w:rFonts w:ascii="宋体" w:eastAsia="宋体" w:cs="宋体" w:hint="eastAsia"/>
                <w:i w:val="0"/>
                <w:iCs w:val="0"/>
                <w:caps w:val="0"/>
                <w:smallCaps w:val="0"/>
                <w:color w:val="383838"/>
                <w:spacing w:val="0"/>
                <w:kern w:val="0"/>
                <w:sz w:val="24"/>
                <w:szCs w:val="24"/>
                <w:lang w:val="en-US" w:eastAsia="zh-CN"/>
              </w:rPr>
              <w:t>日常性使用的大宗原材料，主要包括：牛奶、 豆制品、大米、面粉、油、鸡肉、牛羊肉、畜禽冻品、蔬菜、海 鲜（含海鲜冻品）、淡水产、蟹、水果、一次性包装用品、调料、 干货杂粮、禽蛋、酱菜杂项等。（具体内容详见磋商文件采购需求）。  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eastAsia="宋体" w:cs="宋体" w:hint="eastAsia"/>
                <w:sz w:val="24"/>
              </w:rPr>
            </w:pPr>
            <w:r>
              <w:rPr>
                <w:rFonts w:ascii="宋体" w:eastAsia="宋体" w:cs="宋体" w:hint="eastAsia"/>
                <w:i w:val="0"/>
                <w:iCs w:val="0"/>
                <w:caps w:val="0"/>
                <w:smallCaps w:val="0"/>
                <w:color w:val="383838"/>
                <w:spacing w:val="0"/>
                <w:kern w:val="0"/>
                <w:sz w:val="24"/>
                <w:szCs w:val="24"/>
                <w:lang w:val="en-US" w:eastAsia="zh-CN"/>
              </w:rPr>
              <w:t>满足竞争性磋商文件及采购人要求  </w:t>
            </w:r>
          </w:p>
        </w:tc>
        <w:tc>
          <w:tcPr>
            <w:tcW w:w="693" w:type="dxa"/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eastAsia="宋体" w:cs="宋体" w:hint="eastAsia"/>
                <w:sz w:val="24"/>
              </w:rPr>
            </w:pPr>
            <w:r>
              <w:rPr>
                <w:rFonts w:ascii="宋体" w:eastAsia="宋体" w:cs="宋体" w:hint="eastAsia"/>
                <w:i w:val="0"/>
                <w:iCs w:val="0"/>
                <w:caps w:val="0"/>
                <w:smallCaps w:val="0"/>
                <w:color w:val="383838"/>
                <w:spacing w:val="0"/>
                <w:kern w:val="0"/>
                <w:sz w:val="24"/>
                <w:szCs w:val="24"/>
                <w:lang w:val="en-US" w:eastAsia="zh-CN"/>
              </w:rPr>
              <w:t>  1年  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eastAsia="宋体" w:cs="宋体" w:hint="eastAsia"/>
                <w:sz w:val="24"/>
              </w:rPr>
            </w:pPr>
            <w:r>
              <w:rPr>
                <w:rFonts w:ascii="宋体" w:eastAsia="宋体" w:cs="宋体" w:hint="eastAsia"/>
                <w:i w:val="0"/>
                <w:iCs w:val="0"/>
                <w:caps w:val="0"/>
                <w:smallCaps w:val="0"/>
                <w:color w:val="383838"/>
                <w:spacing w:val="0"/>
                <w:kern w:val="0"/>
                <w:sz w:val="24"/>
                <w:szCs w:val="24"/>
                <w:lang w:val="en-US" w:eastAsia="zh-CN"/>
              </w:rPr>
              <w:t>满足竞争性磋商文件及采购人要求  </w:t>
            </w:r>
          </w:p>
        </w:tc>
      </w:tr>
    </w:tbl>
    <w:p>
      <w:pPr>
        <w:spacing w:line="360" w:lineRule="auto"/>
        <w:contextualSpacing/>
        <w:rPr>
          <w:rFonts w:ascii="宋体" w:eastAsia="宋体" w:cs="宋体"/>
          <w:sz w:val="24"/>
        </w:rPr>
      </w:pPr>
      <w:r>
        <w:rPr>
          <w:rFonts w:ascii="宋体" w:eastAsia="宋体" w:cs="宋体" w:hint="eastAsia"/>
          <w:sz w:val="24"/>
        </w:rPr>
        <w:t>五、评审专家（单一来源采购人员）名单：</w:t>
      </w:r>
    </w:p>
    <w:p>
      <w:pPr>
        <w:spacing w:line="360" w:lineRule="auto"/>
        <w:contextualSpacing/>
        <w:rPr>
          <w:rFonts w:ascii="宋体" w:eastAsia="宋体" w:cs="宋体"/>
          <w:sz w:val="24"/>
        </w:rPr>
      </w:pPr>
      <w:r>
        <w:rPr>
          <w:rFonts w:ascii="宋体" w:eastAsia="宋体" w:cs="宋体"/>
          <w:sz w:val="24"/>
        </w:rPr>
        <w:t>吕警（组长）、刘娴娟、霍选才、王艳英、麦尔达尼·马木提（采购人代表）</w:t>
      </w:r>
    </w:p>
    <w:p>
      <w:pPr>
        <w:spacing w:line="360" w:lineRule="auto"/>
        <w:contextualSpacing/>
        <w:rPr>
          <w:rFonts w:ascii="宋体" w:eastAsia="宋体" w:cs="宋体"/>
          <w:sz w:val="24"/>
        </w:rPr>
      </w:pPr>
      <w:r>
        <w:rPr>
          <w:rFonts w:ascii="宋体" w:eastAsia="宋体" w:cs="宋体" w:hint="eastAsia"/>
          <w:sz w:val="24"/>
        </w:rPr>
        <w:t>六、代理服务收费标准及金额：</w:t>
      </w:r>
    </w:p>
    <w:p>
      <w:pPr>
        <w:spacing w:line="360" w:lineRule="auto"/>
        <w:contextualSpacing/>
        <w:rPr>
          <w:rFonts w:ascii="宋体" w:eastAsia="宋体" w:cs="宋体" w:hint="eastAsia"/>
          <w:sz w:val="24"/>
        </w:rPr>
      </w:pPr>
      <w:r>
        <w:rPr>
          <w:rFonts w:ascii="宋体" w:eastAsia="宋体" w:cs="宋体" w:hint="eastAsia"/>
          <w:sz w:val="24"/>
        </w:rPr>
        <w:t>本项目代理费收费标准：本项目招标代理服务费参照《招标代理服务收费管理暂行办法》（计价格[2002]1980号）文件、(发改价格[2011]534号)文件规定下浮40%执行由中标人向采购代理机构支付。</w:t>
      </w:r>
    </w:p>
    <w:p>
      <w:pPr>
        <w:spacing w:line="360" w:lineRule="auto"/>
        <w:contextualSpacing/>
        <w:rPr>
          <w:rFonts w:ascii="宋体" w:eastAsia="宋体" w:cs="宋体"/>
          <w:sz w:val="24"/>
        </w:rPr>
      </w:pPr>
      <w:r>
        <w:rPr>
          <w:rFonts w:ascii="宋体" w:eastAsia="宋体" w:cs="宋体" w:hint="eastAsia"/>
          <w:sz w:val="24"/>
        </w:rPr>
        <w:t>本项目代理费总金额：0.909600 万元（人民币）</w:t>
      </w:r>
    </w:p>
    <w:p>
      <w:pPr>
        <w:spacing w:line="360" w:lineRule="auto"/>
        <w:contextualSpacing/>
        <w:rPr>
          <w:rFonts w:ascii="宋体" w:eastAsia="宋体" w:cs="宋体"/>
          <w:sz w:val="24"/>
        </w:rPr>
      </w:pPr>
      <w:r>
        <w:rPr>
          <w:rFonts w:ascii="宋体" w:eastAsia="宋体" w:cs="宋体" w:hint="eastAsia"/>
          <w:sz w:val="24"/>
        </w:rPr>
        <w:t>七、公告期限</w:t>
      </w:r>
    </w:p>
    <w:p>
      <w:pPr>
        <w:spacing w:line="360" w:lineRule="auto"/>
        <w:contextualSpacing/>
        <w:rPr>
          <w:rFonts w:ascii="宋体" w:eastAsia="宋体" w:cs="宋体"/>
          <w:sz w:val="24"/>
        </w:rPr>
      </w:pPr>
      <w:r>
        <w:rPr>
          <w:rFonts w:ascii="宋体" w:eastAsia="宋体" w:cs="宋体" w:hint="eastAsia"/>
          <w:sz w:val="24"/>
        </w:rPr>
        <w:t>自本公告发布之日起1个工作日。</w:t>
      </w:r>
    </w:p>
    <w:p>
      <w:pPr>
        <w:spacing w:line="360" w:lineRule="auto"/>
        <w:contextualSpacing/>
        <w:rPr>
          <w:rFonts w:ascii="宋体" w:eastAsia="宋体" w:cs="宋体"/>
          <w:sz w:val="24"/>
        </w:rPr>
      </w:pPr>
      <w:r>
        <w:rPr>
          <w:rFonts w:ascii="宋体" w:eastAsia="宋体" w:cs="宋体" w:hint="eastAsia"/>
          <w:sz w:val="24"/>
        </w:rPr>
        <w:t>八、其它补充事宜</w:t>
      </w:r>
    </w:p>
    <w:p>
      <w:pPr>
        <w:spacing w:line="360" w:lineRule="auto"/>
        <w:contextualSpacing/>
        <w:rPr>
          <w:rFonts w:ascii="宋体" w:eastAsia="宋体" w:cs="宋体" w:hint="eastAsia"/>
          <w:sz w:val="24"/>
        </w:rPr>
      </w:pPr>
      <w:r>
        <w:rPr>
          <w:rFonts w:ascii="宋体" w:eastAsia="宋体" w:cs="宋体" w:hint="eastAsia"/>
          <w:sz w:val="24"/>
        </w:rPr>
        <w:t>成交人：新疆西域兴国际贸易有限公司，综合得分：95.67分。</w:t>
      </w:r>
    </w:p>
    <w:p>
      <w:pPr>
        <w:spacing w:line="360" w:lineRule="auto"/>
        <w:contextualSpacing/>
        <w:rPr>
          <w:rFonts w:ascii="宋体" w:eastAsia="宋体" w:cs="宋体"/>
          <w:sz w:val="24"/>
        </w:rPr>
      </w:pPr>
      <w:r>
        <w:rPr>
          <w:rFonts w:ascii="宋体" w:eastAsia="宋体" w:cs="宋体" w:hint="eastAsia"/>
          <w:sz w:val="24"/>
        </w:rPr>
        <w:t>九、凡对本次公告内容提出询问，请按以下方式联系。</w:t>
      </w:r>
    </w:p>
    <w:p>
      <w:pPr>
        <w:spacing w:line="360" w:lineRule="auto"/>
        <w:contextualSpacing/>
        <w:rPr>
          <w:rFonts w:ascii="宋体" w:eastAsia="宋体" w:cs="宋体"/>
          <w:sz w:val="24"/>
        </w:rPr>
      </w:pPr>
      <w:r>
        <w:rPr>
          <w:rFonts w:ascii="宋体" w:eastAsia="宋体" w:cs="宋体" w:hint="eastAsia"/>
          <w:sz w:val="24"/>
        </w:rPr>
        <w:t>1.采购人信息</w:t>
      </w:r>
    </w:p>
    <w:p>
      <w:pPr>
        <w:spacing w:line="360" w:lineRule="auto"/>
        <w:contextualSpacing/>
        <w:rPr>
          <w:rFonts w:ascii="宋体" w:eastAsia="宋体" w:cs="宋体" w:hint="eastAsia"/>
          <w:sz w:val="24"/>
        </w:rPr>
      </w:pPr>
      <w:r>
        <w:rPr>
          <w:rFonts w:ascii="宋体" w:eastAsia="宋体" w:cs="宋体" w:hint="eastAsia"/>
          <w:sz w:val="24"/>
        </w:rPr>
        <w:t>名 称：中华人民共和国喀什海关　　　　　</w:t>
      </w:r>
    </w:p>
    <w:p>
      <w:pPr>
        <w:spacing w:line="360" w:lineRule="auto"/>
        <w:contextualSpacing/>
        <w:rPr>
          <w:rFonts w:ascii="宋体" w:eastAsia="宋体" w:cs="宋体" w:hint="eastAsia"/>
          <w:sz w:val="24"/>
        </w:rPr>
      </w:pPr>
      <w:r>
        <w:rPr>
          <w:rFonts w:ascii="宋体" w:eastAsia="宋体" w:cs="宋体" w:hint="eastAsia"/>
          <w:sz w:val="24"/>
        </w:rPr>
        <w:t>地址：克孜勒苏柯尔克孜自治州乌恰县常州大道001号伊尔克什坦海关　　　　　　　　</w:t>
      </w:r>
    </w:p>
    <w:p>
      <w:pPr>
        <w:spacing w:line="360" w:lineRule="auto"/>
        <w:contextualSpacing/>
        <w:rPr>
          <w:rFonts w:ascii="宋体" w:eastAsia="宋体" w:cs="宋体" w:hint="eastAsia"/>
          <w:sz w:val="24"/>
        </w:rPr>
      </w:pPr>
      <w:r>
        <w:rPr>
          <w:rFonts w:ascii="宋体" w:eastAsia="宋体" w:cs="宋体" w:hint="eastAsia"/>
          <w:sz w:val="24"/>
        </w:rPr>
        <w:t>联系方式：0991-3627249（工作业务电话）　　　　　　</w:t>
      </w:r>
    </w:p>
    <w:p>
      <w:pPr>
        <w:spacing w:line="360" w:lineRule="auto"/>
        <w:contextualSpacing/>
        <w:rPr>
          <w:rFonts w:ascii="宋体" w:eastAsia="宋体" w:cs="宋体" w:hint="eastAsia"/>
          <w:sz w:val="24"/>
        </w:rPr>
      </w:pPr>
      <w:r>
        <w:rPr>
          <w:rFonts w:ascii="宋体" w:eastAsia="宋体" w:cs="宋体" w:hint="eastAsia"/>
          <w:sz w:val="24"/>
        </w:rPr>
        <w:t>2.采购代理机构信息</w:t>
      </w:r>
    </w:p>
    <w:p>
      <w:pPr>
        <w:spacing w:line="360" w:lineRule="auto"/>
        <w:contextualSpacing/>
        <w:rPr>
          <w:rFonts w:ascii="宋体" w:eastAsia="宋体" w:cs="宋体" w:hint="eastAsia"/>
          <w:sz w:val="24"/>
        </w:rPr>
      </w:pPr>
      <w:r>
        <w:rPr>
          <w:rFonts w:ascii="宋体" w:eastAsia="宋体" w:cs="宋体" w:hint="eastAsia"/>
          <w:sz w:val="24"/>
        </w:rPr>
        <w:t>名 称：新疆君凯杰工程项目管理有限公司　　　　　　　　　　　　</w:t>
      </w:r>
    </w:p>
    <w:p>
      <w:pPr>
        <w:spacing w:line="360" w:lineRule="auto"/>
        <w:contextualSpacing/>
        <w:rPr>
          <w:rFonts w:ascii="宋体" w:eastAsia="宋体" w:cs="宋体" w:hint="eastAsia"/>
          <w:sz w:val="24"/>
        </w:rPr>
      </w:pPr>
      <w:r>
        <w:rPr>
          <w:rFonts w:ascii="宋体" w:eastAsia="宋体" w:cs="宋体" w:hint="eastAsia"/>
          <w:sz w:val="24"/>
        </w:rPr>
        <w:t>地　址：新疆乌鲁木齐市水磨沟区会展大道1119号A座807室　　　　　　　　　　　　</w:t>
      </w:r>
    </w:p>
    <w:p>
      <w:pPr>
        <w:spacing w:line="360" w:lineRule="auto"/>
        <w:contextualSpacing/>
        <w:rPr>
          <w:rFonts w:ascii="宋体" w:eastAsia="宋体" w:cs="宋体" w:hint="eastAsia"/>
          <w:sz w:val="24"/>
        </w:rPr>
      </w:pPr>
      <w:r>
        <w:rPr>
          <w:rFonts w:ascii="宋体" w:eastAsia="宋体" w:cs="宋体" w:hint="eastAsia"/>
          <w:sz w:val="24"/>
        </w:rPr>
        <w:t>联系方式：袁骏辰15299080615　　　　　　　　　　　　</w:t>
      </w:r>
    </w:p>
    <w:p>
      <w:pPr>
        <w:spacing w:line="360" w:lineRule="auto"/>
        <w:contextualSpacing/>
        <w:rPr>
          <w:rFonts w:ascii="宋体" w:eastAsia="宋体" w:cs="宋体" w:hint="eastAsia"/>
          <w:sz w:val="24"/>
        </w:rPr>
      </w:pPr>
      <w:r>
        <w:rPr>
          <w:rFonts w:ascii="宋体" w:eastAsia="宋体" w:cs="宋体" w:hint="eastAsia"/>
          <w:sz w:val="24"/>
        </w:rPr>
        <w:t>3.项目联系方式</w:t>
      </w:r>
    </w:p>
    <w:p>
      <w:pPr>
        <w:spacing w:line="360" w:lineRule="auto"/>
        <w:contextualSpacing/>
        <w:rPr>
          <w:rFonts w:ascii="宋体" w:eastAsia="宋体" w:cs="宋体" w:hint="eastAsia"/>
          <w:sz w:val="24"/>
        </w:rPr>
      </w:pPr>
      <w:r>
        <w:rPr>
          <w:rFonts w:ascii="宋体" w:eastAsia="宋体" w:cs="宋体" w:hint="eastAsia"/>
          <w:sz w:val="24"/>
        </w:rPr>
        <w:t>项目联系人：袁骏辰</w:t>
      </w:r>
    </w:p>
    <w:p>
      <w:pPr>
        <w:spacing w:line="360" w:lineRule="auto"/>
        <w:contextualSpacing/>
        <w:rPr>
          <w:rFonts w:ascii="宋体" w:eastAsia="宋体" w:cs="宋体" w:hint="eastAsia"/>
          <w:sz w:val="24"/>
        </w:rPr>
      </w:pPr>
      <w:r>
        <w:rPr>
          <w:rFonts w:ascii="宋体" w:eastAsia="宋体" w:cs="宋体" w:hint="eastAsia"/>
          <w:sz w:val="24"/>
        </w:rPr>
        <w:t>电　话：15299080615</w:t>
      </w:r>
    </w:p>
    <w:p>
      <w:pPr>
        <w:spacing w:line="360" w:lineRule="auto"/>
        <w:contextualSpacing/>
        <w:rPr>
          <w:rFonts w:ascii="宋体" w:eastAsia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华文宋体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微软雅黑">
    <w:altName w:val="华文细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Calibri">
    <w:altName w:val="Times New Roman"/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Arial">
    <w:altName w:val="DejaVu Sans"/>
    <w:panose1 w:val="020B0604020202020204"/>
    <w:charset w:val="01"/>
    <w:family w:val="swiss"/>
    <w:pitch w:val="variable"/>
    <w:sig w:usb0="E0002EFF" w:usb1="C000785B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bestFit" w:percent="90"/>
  <w:doNotDisplayPageBoundaries/>
  <w:bordersDoNotSurroundHeader w:val="0"/>
  <w:bordersDoNotSurroundFooter w:val="0"/>
  <w:trackRevisions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spacing w:beforeAutospacing="1" w:afterAutospacing="1"/>
      <w:jc w:val="left"/>
      <w:outlineLvl w:val="1"/>
    </w:pPr>
    <w:rPr>
      <w:rFonts w:ascii="宋体" w:cs="宋体"/>
      <w:b/>
      <w:bCs/>
      <w:kern w:val="0"/>
      <w:sz w:val="36"/>
      <w:szCs w:val="36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7">
    <w:name w:val="Normal (Web)"/>
    <w:basedOn w:val="0"/>
    <w:pPr>
      <w:spacing w:beforeAutospacing="1" w:afterAutospacing="1"/>
      <w:jc w:val="left"/>
    </w:pPr>
    <w:rPr>
      <w:kern w:val="0"/>
      <w:sz w:val="24"/>
    </w:rPr>
  </w:style>
  <w:style w:type="character" w:styleId="18">
    <w:name w:val="Strong"/>
    <w:basedOn w:val="10"/>
    <w:rPr>
      <w:b/>
    </w:rPr>
  </w:style>
  <w:style w:type="character" w:styleId="19">
    <w:name w:val="FollowedHyperlink"/>
    <w:basedOn w:val="10"/>
    <w:rPr>
      <w:rFonts w:ascii="微软雅黑" w:eastAsia="微软雅黑" w:cs="微软雅黑"/>
      <w:color w:val="02396F"/>
      <w:u w:val="single"/>
    </w:rPr>
  </w:style>
  <w:style w:type="character" w:styleId="20">
    <w:name w:val="Hyperlink"/>
    <w:basedOn w:val="10"/>
    <w:rPr>
      <w:rFonts w:ascii="微软雅黑" w:eastAsia="微软雅黑" w:cs="微软雅黑"/>
      <w:color w:val="02396F"/>
      <w:u w:val="single"/>
    </w:rPr>
  </w:style>
  <w:style w:type="character" w:customStyle="1" w:styleId="21">
    <w:name w:val="prev"/>
    <w:basedOn w:val="10"/>
    <w:rPr>
      <w:rFonts w:ascii="微软雅黑" w:eastAsia="微软雅黑" w:cs="微软雅黑"/>
      <w:sz w:val="21"/>
      <w:szCs w:val="21"/>
    </w:rPr>
  </w:style>
  <w:style w:type="character" w:customStyle="1" w:styleId="22">
    <w:name w:val="prev1"/>
    <w:basedOn w:val="10"/>
    <w:rPr>
      <w:color w:val="888888"/>
    </w:rPr>
  </w:style>
  <w:style w:type="character" w:customStyle="1" w:styleId="23">
    <w:name w:val="gjfg"/>
    <w:basedOn w:val="10"/>
  </w:style>
  <w:style w:type="character" w:customStyle="1" w:styleId="24">
    <w:name w:val="displayarti"/>
    <w:basedOn w:val="10"/>
    <w:rPr>
      <w:color w:val="FFFFFF"/>
      <w:shd w:val="clear" w:color="auto" w:fill="A00000"/>
    </w:rPr>
  </w:style>
  <w:style w:type="character" w:customStyle="1" w:styleId="25">
    <w:name w:val="next"/>
    <w:basedOn w:val="10"/>
    <w:rPr>
      <w:rFonts w:ascii="微软雅黑" w:eastAsia="微软雅黑" w:cs="微软雅黑"/>
      <w:sz w:val="21"/>
      <w:szCs w:val="21"/>
    </w:rPr>
  </w:style>
  <w:style w:type="character" w:customStyle="1" w:styleId="26">
    <w:name w:val="next1"/>
    <w:basedOn w:val="10"/>
    <w:rPr>
      <w:color w:val="888888"/>
    </w:rPr>
  </w:style>
  <w:style w:type="character" w:customStyle="1" w:styleId="27">
    <w:name w:val="cfdate"/>
    <w:basedOn w:val="10"/>
    <w:rPr>
      <w:color w:val="333333"/>
      <w:sz w:val="18"/>
      <w:szCs w:val="18"/>
    </w:rPr>
  </w:style>
  <w:style w:type="character" w:customStyle="1" w:styleId="28">
    <w:name w:val="redfilefwwh"/>
    <w:basedOn w:val="10"/>
    <w:rPr>
      <w:color w:val="BA2636"/>
      <w:sz w:val="18"/>
      <w:szCs w:val="18"/>
    </w:rPr>
  </w:style>
  <w:style w:type="character" w:customStyle="1" w:styleId="29">
    <w:name w:val="redfilenumber"/>
    <w:basedOn w:val="10"/>
    <w:rPr>
      <w:color w:val="BA2636"/>
      <w:sz w:val="18"/>
      <w:szCs w:val="18"/>
    </w:rPr>
  </w:style>
  <w:style w:type="character" w:customStyle="1" w:styleId="30">
    <w:name w:val="qxdate"/>
    <w:basedOn w:val="10"/>
    <w:rPr>
      <w:color w:val="3333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13</TotalTime>
  <Application>Yozo_Office</Application>
  <Pages>2</Pages>
  <Words>751</Words>
  <Characters>859</Characters>
  <Lines>81</Lines>
  <Paragraphs>45</Paragraphs>
  <CharactersWithSpaces>953</CharactersWithSpaces>
  <Company>微软中国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张雅娟</cp:lastModifiedBy>
  <cp:revision>12</cp:revision>
  <dcterms:created xsi:type="dcterms:W3CDTF">2025-10-10T07:56:00Z</dcterms:created>
  <dcterms:modified xsi:type="dcterms:W3CDTF">2026-05-14T07:19:25Z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2052-12.1.0.25860</vt:lpwstr>
  </property>
  <property fmtid="{D5CDD505-2E9C-101B-9397-08002B2CF9AE}" pid="3" name="KSOTemplateDocerSaveRecord">
    <vt:lpwstr>eyJoZGlkIjoiZDAyOWUxYTI2NzUwNWNjMjA1NmEzMWNkNWUzMjEzMGYiLCJ1c2VySWQiOiIxMDAwNjIzMzcwIn0=</vt:lpwstr>
  </property>
  <property fmtid="{D5CDD505-2E9C-101B-9397-08002B2CF9AE}" pid="4" name="ICV">
    <vt:lpwstr>7DE7867F482F44C3811E8BB179A787DF_12</vt:lpwstr>
  </property>
</Properties>
</file>