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50" w:beforeAutospacing="0" w:after="300" w:afterAutospacing="0" w:line="360" w:lineRule="auto"/>
        <w:ind w:left="0" w:right="0"/>
        <w:jc w:val="center"/>
        <w:textAlignment w:val="baseline"/>
        <w:rPr>
          <w:rFonts w:ascii="仿宋" w:eastAsia="仿宋" w:cs="仿宋" w:hint="eastAsia"/>
          <w:b/>
          <w:bCs/>
          <w:color w:val="383940"/>
          <w:sz w:val="39"/>
          <w:szCs w:val="39"/>
        </w:rPr>
      </w:pPr>
      <w:bookmarkStart w:id="0" w:name="_GoBack"/>
      <w:bookmarkEnd w:id="0"/>
      <w:r>
        <w:rPr>
          <w:rFonts w:ascii="仿宋" w:eastAsia="仿宋" w:cs="仿宋" w:hint="eastAsia"/>
          <w:b/>
          <w:bCs/>
          <w:i w:val="0"/>
          <w:iCs w:val="0"/>
          <w:caps w:val="0"/>
          <w:smallCaps w:val="0"/>
          <w:color w:val="383940"/>
          <w:spacing w:val="0"/>
          <w:sz w:val="36"/>
          <w:szCs w:val="36"/>
          <w:shd w:val="clear" w:color="auto" w:fill="FFFFFF"/>
          <w:vertAlign w:val="baseline"/>
        </w:rPr>
        <w:t>乌鲁木齐海关2025年度智慧电讯检疫设备采购项目废标公告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Style w:val="16"/>
          <w:rFonts w:ascii="仿宋" w:eastAsia="仿宋" w:cs="仿宋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一、项目基本情况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采购项目编号：shyl-2590-021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采购项目名称：乌鲁木齐海关2025年度智慧电讯检疫设备采购项目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Style w:val="16"/>
          <w:rFonts w:ascii="仿宋" w:eastAsia="仿宋" w:cs="仿宋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二、项目废标/流标的原因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有效供应商不足三家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Style w:val="16"/>
          <w:rFonts w:ascii="仿宋" w:eastAsia="仿宋" w:cs="仿宋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仿宋" w:eastAsia="仿宋" w:cs="仿宋" w:hint="eastAsia"/>
          <w:b/>
          <w:bCs/>
          <w:i w:val="0"/>
          <w:iCs w:val="0"/>
          <w:caps w:val="0"/>
          <w:smallCaps w:val="0"/>
          <w:color w:val="383838"/>
          <w:spacing w:val="0"/>
          <w:kern w:val="0"/>
          <w:sz w:val="24"/>
          <w:szCs w:val="24"/>
          <w:shd w:val="clear" w:color="auto" w:fill="FFFFFF"/>
          <w:vertAlign w:val="baseline"/>
          <w:lang w:val="en-US" w:eastAsia="zh-CN"/>
        </w:rPr>
        <w:t>三、</w:t>
      </w:r>
      <w:r>
        <w:rPr>
          <w:rStyle w:val="16"/>
          <w:rFonts w:ascii="仿宋" w:eastAsia="仿宋" w:cs="仿宋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其他补充事宜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left="0" w:right="0"/>
        <w:textAlignment w:val="baseline"/>
        <w:rPr>
          <w:rStyle w:val="16"/>
          <w:rFonts w:ascii="仿宋" w:eastAsia="仿宋" w:cs="仿宋" w:hint="eastAsia"/>
          <w:b w:val="0"/>
          <w:bCs w:val="0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Style w:val="16"/>
          <w:rFonts w:ascii="仿宋" w:eastAsia="仿宋" w:cs="仿宋" w:hint="eastAsia"/>
          <w:b w:val="0"/>
          <w:bCs w:val="0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/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Style w:val="16"/>
          <w:rFonts w:ascii="仿宋" w:eastAsia="仿宋" w:cs="仿宋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地址：乌鲁木齐市北京南路241号乌鲁木齐海关机关综合保障楼二楼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联系方式：0991-3627247（工作业务电话）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称：上海骊管理咨询有限公司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　址：乌鲁木齐市新市区青海路南纬巷16号华新大厦配楼二楼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联系方式：蔡紫薇 18099680855（工作业务电话）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360" w:lineRule="auto"/>
        <w:ind w:right="0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项目联系人：蔡紫薇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360" w:lineRule="auto"/>
        <w:textAlignment w:val="baseline"/>
        <w:rPr>
          <w:rFonts w:ascii="仿宋" w:eastAsia="仿宋" w:cs="仿宋" w:hint="eastAsia"/>
        </w:rPr>
      </w:pPr>
      <w:r>
        <w:rPr>
          <w:rFonts w:ascii="仿宋" w:eastAsia="仿宋" w:cs="仿宋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电　话：18099680855（工作业务电话）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altName w:val="方正仿宋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华文宋体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2EFF" w:usb1="C000247B" w:usb2="00000009" w:usb3="00000000" w:csb0="200001FF" w:csb1="00000000"/>
  </w:font>
  <w:font w:name="Arial">
    <w:altName w:val="DejaVu Sans"/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10</TotalTime>
  <Application>Yozo_Office</Application>
  <Pages>1</Pages>
  <Words>282</Words>
  <Characters>337</Characters>
  <Lines>21</Lines>
  <Paragraphs>20</Paragraphs>
  <CharactersWithSpaces>397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dkiwn833190</dc:creator>
  <cp:lastModifiedBy>张雅娟</cp:lastModifiedBy>
  <cp:revision>1</cp:revision>
  <dcterms:created xsi:type="dcterms:W3CDTF">2025-12-01T09:25:00Z</dcterms:created>
  <dcterms:modified xsi:type="dcterms:W3CDTF">2025-12-02T09:32:04Z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ICV">
    <vt:lpwstr>75CF24BC4371454CB8D90660C43B31AB_11</vt:lpwstr>
  </property>
  <property fmtid="{D5CDD505-2E9C-101B-9397-08002B2CF9AE}" pid="4" name="KSOTemplateDocerSaveRecord">
    <vt:lpwstr>eyJoZGlkIjoiMTFkZjU1NThlNzIyY2U0YjBkZGFkODYyYmZjNThhNTAiLCJ1c2VySWQiOiI4MzMxOTAxODgifQ==</vt:lpwstr>
  </property>
</Properties>
</file>