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jc w:val="both"/>
        <w:textAlignment w:val="baseline"/>
        <w:rPr>
          <w:rFonts w:hint="eastAsia"/>
          <w:color w:val="383940"/>
          <w:sz w:val="39"/>
          <w:szCs w:val="39"/>
          <w:shd w:val="clear" w:color="auto" w:fill="FFFFFF"/>
        </w:rPr>
      </w:pPr>
      <w:bookmarkStart w:id="0" w:name="_GoBack"/>
      <w:bookmarkEnd w:id="0"/>
      <w:r>
        <w:rPr>
          <w:color w:val="383940"/>
          <w:sz w:val="39"/>
          <w:szCs w:val="39"/>
          <w:shd w:val="clear" w:color="auto" w:fill="FFFFFF"/>
        </w:rPr>
        <w:t>乌鲁木齐海关关于</w:t>
      </w:r>
      <w:r>
        <w:rPr>
          <w:rFonts w:hint="eastAsia"/>
          <w:color w:val="383940"/>
          <w:sz w:val="39"/>
          <w:szCs w:val="39"/>
          <w:shd w:val="clear" w:color="auto" w:fill="FFFFFF"/>
        </w:rPr>
        <w:t>冬季个人防护用品采购项目</w:t>
      </w:r>
    </w:p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jc w:val="center"/>
        <w:textAlignment w:val="baseline"/>
        <w:rPr>
          <w:rFonts w:hint="eastAsia"/>
          <w:color w:val="383940"/>
          <w:sz w:val="39"/>
          <w:szCs w:val="39"/>
          <w:shd w:val="clear" w:color="auto" w:fill="FFFFFF"/>
        </w:rPr>
      </w:pPr>
      <w:r>
        <w:rPr>
          <w:rFonts w:hint="eastAsia"/>
          <w:color w:val="383940"/>
          <w:sz w:val="39"/>
          <w:szCs w:val="39"/>
          <w:shd w:val="clear" w:color="auto" w:fill="FFFFFF"/>
        </w:rPr>
        <w:t>成交公告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jc w:val="both"/>
        <w:rPr>
          <w:rFonts w:hint="eastAsia"/>
        </w:rPr>
      </w:pP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一、项目编号：HG2025-</w:t>
      </w: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36</w:t>
      </w:r>
    </w:p>
    <w:p>
      <w:pPr>
        <w:pStyle w:val="24"/>
        <w:spacing w:beforeAutospacing="0" w:afterAutospacing="0"/>
        <w:textAlignment w:val="baseline"/>
        <w:rPr>
          <w:rStyle w:val="19Char"/>
          <w:rFonts w:ascii="微软雅黑" w:eastAsia="微软雅黑" w:cs="微软雅黑" w:hint="eastAsia"/>
          <w:bCs/>
          <w:color w:val="383838"/>
          <w:sz w:val="24"/>
          <w:shd w:val="clear" w:color="auto" w:fill="FFFFFF"/>
        </w:rPr>
      </w:pPr>
      <w:r>
        <w:rPr>
          <w:rStyle w:val="19Char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二、项目名称：</w:t>
      </w:r>
      <w:r>
        <w:rPr>
          <w:rStyle w:val="19Char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乌鲁木齐海关关于冬季个人防护用品采购</w:t>
      </w:r>
      <w:r>
        <w:rPr>
          <w:rStyle w:val="19Char"/>
          <w:rFonts w:ascii="微软雅黑" w:eastAsia="微软雅黑" w:cs="微软雅黑" w:hint="eastAsia"/>
          <w:bCs/>
          <w:color w:val="383838"/>
          <w:sz w:val="24"/>
          <w:shd w:val="clear" w:color="auto" w:fill="FFFFFF"/>
          <w:lang w:bidi="ar-SA"/>
        </w:rPr>
        <w:t>项目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/>
        <w:ind w:left="0"/>
        <w:textAlignment w:val="baseline"/>
        <w:rPr>
          <w:rStyle w:val="16"/>
          <w:rFonts w:ascii="微软雅黑" w:eastAsia="微软雅黑" w:cs="微软雅黑" w:hint="eastAsia"/>
          <w:bCs/>
          <w:color w:val="383838"/>
          <w:shd w:val="clear" w:color="auto" w:fill="FFFFFF"/>
        </w:rPr>
      </w:pPr>
      <w:r>
        <w:rPr>
          <w:rStyle w:val="16"/>
          <w:rFonts w:ascii="微软雅黑" w:eastAsia="微软雅黑" w:cs="微软雅黑"/>
          <w:bCs/>
          <w:color w:val="383838"/>
          <w:shd w:val="clear" w:color="auto" w:fill="FFFFFF"/>
          <w:lang w:val="en-US" w:eastAsia="zh-CN" w:bidi="ar-SA"/>
        </w:rPr>
        <w:t>三、采购方式：根据《乌鲁木齐海关非政府采购管理办法》比选公告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、成交信息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/>
          <w:bCs/>
          <w:color w:val="383838"/>
          <w:shd w:val="clear" w:color="auto" w:fill="FFFFFF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供应商名称：</w:t>
      </w:r>
      <w:r>
        <w:rPr>
          <w:rFonts w:ascii="微软雅黑" w:eastAsia="微软雅黑" w:cs="微软雅黑"/>
          <w:bCs/>
          <w:color w:val="383838"/>
          <w:shd w:val="clear" w:color="auto" w:fill="FFFFFF"/>
        </w:rPr>
        <w:t>新疆晨旭兴晟供应链有限责任公司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供应商地址：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新疆乌鲁木齐高新区（新市区）高新街街道苏州东街377号美居物流园11座4层10号）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成交金额：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67.9533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（万元）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eastAsia="微软雅黑" w:hint="eastAsia"/>
          <w:color w:val="000000"/>
          <w:lang w:eastAsia="zh-CN"/>
        </w:rPr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五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、评审专家名单：</w:t>
      </w:r>
      <w:r>
        <w:rPr>
          <w:rStyle w:val="16"/>
          <w:rFonts w:ascii="微软雅黑" w:eastAsia="微软雅黑" w:cs="微软雅黑"/>
          <w:b w:val="0"/>
          <w:color w:val="000000"/>
          <w:shd w:val="clear" w:color="auto" w:fill="FFFFFF"/>
        </w:rPr>
        <w:t>万绪海</w:t>
      </w:r>
      <w:r>
        <w:rPr>
          <w:rStyle w:val="16"/>
          <w:rFonts w:ascii="微软雅黑" w:eastAsia="微软雅黑" w:cs="微软雅黑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sz w:val="24"/>
          <w:szCs w:val="24"/>
          <w:shd w:val="clear" w:color="auto" w:fill="FFFFFF"/>
          <w:vertAlign w:val="baseline"/>
          <w:lang w:eastAsia="zh-CN"/>
        </w:rPr>
        <w:t>、</w:t>
      </w:r>
      <w:r>
        <w:rPr>
          <w:rStyle w:val="16"/>
          <w:rFonts w:ascii="微软雅黑" w:eastAsia="微软雅黑" w:cs="微软雅黑"/>
          <w:b w:val="0"/>
          <w:bCs w:val="0"/>
          <w:i w:val="0"/>
          <w:iCs w:val="0"/>
          <w:caps w:val="0"/>
          <w:smallCaps w:val="0"/>
          <w:color w:val="000000"/>
          <w:spacing w:val="0"/>
          <w:sz w:val="24"/>
          <w:szCs w:val="24"/>
          <w:shd w:val="clear" w:color="auto" w:fill="FFFFFF"/>
          <w:vertAlign w:val="baseline"/>
          <w:lang w:eastAsia="zh-CN"/>
        </w:rPr>
        <w:t>唐努尔</w:t>
      </w:r>
      <w:r>
        <w:rPr>
          <w:rStyle w:val="16"/>
          <w:rFonts w:ascii="微软雅黑" w:eastAsia="微软雅黑" w:cs="微软雅黑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sz w:val="24"/>
          <w:szCs w:val="24"/>
          <w:shd w:val="clear" w:color="auto" w:fill="FFFFFF"/>
          <w:vertAlign w:val="baseline"/>
          <w:lang w:eastAsia="zh-CN"/>
        </w:rPr>
        <w:t>、</w:t>
      </w:r>
      <w:r>
        <w:rPr>
          <w:rStyle w:val="16"/>
          <w:rFonts w:ascii="微软雅黑" w:eastAsia="微软雅黑" w:cs="微软雅黑"/>
          <w:b w:val="0"/>
          <w:bCs w:val="0"/>
          <w:i w:val="0"/>
          <w:iCs w:val="0"/>
          <w:caps w:val="0"/>
          <w:smallCaps w:val="0"/>
          <w:color w:val="000000"/>
          <w:spacing w:val="0"/>
          <w:sz w:val="24"/>
          <w:szCs w:val="24"/>
          <w:shd w:val="clear" w:color="auto" w:fill="FFFFFF"/>
          <w:vertAlign w:val="baseline"/>
          <w:lang w:eastAsia="zh-CN"/>
        </w:rPr>
        <w:t>沈顺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六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、公告期限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自本公告发布之日起1个工作日。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七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、其它补充事宜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eastAsia="微软雅黑"/>
          <w:color w:val="000000"/>
          <w:lang w:val="en-US"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成交供应商得分：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84.17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000000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分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八</w:t>
      </w: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新疆乌鲁木齐市北京南路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241号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乌鲁木齐海关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综合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保障楼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099136272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46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、09913627247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（工作业务电话）　　　　　　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altName w:val="方正黑体_GBK"/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2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  <w:style w:type="paragraph" w:customStyle="1" w:styleId="17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">
    <w:name w:val="样式 1 10 磅"/>
    <w:next w:val="17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"/>
    <w:basedOn w:val="0"/>
    <w:link w:val="19Char"/>
    <w:rPr>
      <w:b/>
    </w:rPr>
  </w:style>
  <w:style w:type="character" w:customStyle="1" w:styleId="19Char">
    <w:name w:val="样式  Char"/>
    <w:basedOn w:val="10"/>
    <w:link w:val="19"/>
    <w:rPr>
      <w:rFonts w:ascii="Calibri" w:eastAsia="宋体" w:cs="Arial" w:hAnsi="Calibri"/>
      <w:b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小四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24">
    <w:name w:val="样式 1 小四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25">
    <w:name w:val="样式 5 10 磅"/>
    <w:basedOn w:val="0"/>
    <w:pPr>
      <w:widowControl w:val="0"/>
      <w:jc w:val="both"/>
    </w:pPr>
    <w:rPr>
      <w:rFonts w:ascii="Calibri" w:eastAsia="宋体" w:cs="Arial" w:hAnsi="Calibri"/>
      <w:b/>
      <w:kern w:val="2"/>
      <w:sz w:val="21"/>
      <w:szCs w:val="24"/>
      <w:lang w:val="en-US" w:eastAsia="zh-CN" w:bidi="ar-SA"/>
    </w:rPr>
  </w:style>
  <w:style w:type="paragraph" w:customStyle="1" w:styleId="26">
    <w:name w:val="样式 2 小四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63</TotalTime>
  <Application>Yozo_Office</Application>
  <Pages>1</Pages>
  <Words>314</Words>
  <Characters>358</Characters>
  <Lines>21</Lines>
  <Paragraphs>19</Paragraphs>
  <CharactersWithSpaces>378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2025-08-12T10:13:00Z</dcterms:created>
  <dcterms:modified xsi:type="dcterms:W3CDTF">2025-10-20T08:30:23Z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DAC25EDAB64342F2B6DE16A8025F975A_13</vt:lpwstr>
  </property>
  <property fmtid="{D5CDD505-2E9C-101B-9397-08002B2CF9AE}" pid="4" name="KSOTemplateDocerSaveRecord">
    <vt:lpwstr>eyJoZGlkIjoiMmNjMjdkMTIxMzUwOWRkMDE0NGZjODcwMGFjYmVmMjMiLCJ1c2VySWQiOiI1MzUzMzk0NjQifQ==</vt:lpwstr>
  </property>
</Properties>
</file>