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3C27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150" w:afterAutospacing="0" w:line="270" w:lineRule="atLeast"/>
        <w:ind w:left="0" w:right="0"/>
        <w:jc w:val="center"/>
        <w:textAlignment w:val="baseline"/>
        <w:rPr>
          <w:b/>
          <w:bCs/>
          <w:color w:val="383940"/>
          <w:sz w:val="28"/>
          <w:szCs w:val="28"/>
        </w:rPr>
      </w:pPr>
      <w:r>
        <w:rPr>
          <w:rFonts w:hint="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中华人民共和国乌鲁木齐天山机场海关便携式X射线荧光光谱快检仪采购项目（二次）</w:t>
      </w:r>
      <w:r>
        <w:rPr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合同公告</w:t>
      </w:r>
    </w:p>
    <w:p w14:paraId="645D303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 w14:paraId="683A17C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采购项目编号：XJYQ-ZB202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-0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17-1</w:t>
      </w:r>
    </w:p>
    <w:p w14:paraId="45FFE10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采购项目名称：乌鲁木齐地窝堡机场海关便携式X射线荧光光谱快检仪采购项目（二次）</w:t>
      </w:r>
    </w:p>
    <w:p w14:paraId="7E2757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二、项目废标/流标的原因</w:t>
      </w:r>
    </w:p>
    <w:p w14:paraId="45A6B99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/</w:t>
      </w:r>
    </w:p>
    <w:p w14:paraId="7881CD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三、其他补充事宜</w:t>
      </w:r>
    </w:p>
    <w:p w14:paraId="388A9F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1.合同名称：中华人民共和国乌鲁木齐天山机场海关便携式X射线荧光光谱快检仪采购项目（二次）合同</w:t>
      </w:r>
    </w:p>
    <w:p w14:paraId="5AE581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Style w:val="7"/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2.项目编号：XJYQ-ZB2025-0</w:t>
      </w:r>
      <w:r>
        <w:rPr>
          <w:rStyle w:val="7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17-1</w:t>
      </w:r>
    </w:p>
    <w:p w14:paraId="7103F2A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3.项目名称：乌鲁木齐地窝堡机场海关便携式X射线荧光光谱快检仪采购项目（二次）</w:t>
      </w:r>
    </w:p>
    <w:p w14:paraId="5681B4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4.合同主体</w:t>
      </w:r>
    </w:p>
    <w:p w14:paraId="0A339AF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采购人（甲方）：中华人民共和国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乌鲁木齐天山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机场海关</w:t>
      </w:r>
    </w:p>
    <w:p w14:paraId="74948A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 址：新疆维吾尔自治区乌鲁木齐市迎宾路33号</w:t>
      </w:r>
    </w:p>
    <w:p w14:paraId="3EBCC32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联系方式：0991-3616011（工作业务电话）</w:t>
      </w:r>
    </w:p>
    <w:p w14:paraId="1F10DF6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供应商（乙方）：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新疆和源通正商业运营管理有限公司</w:t>
      </w:r>
    </w:p>
    <w:p w14:paraId="13A380E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 址：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新疆乌鲁木齐高新区（新市区）高新街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237号1至6层304、307、308、310</w:t>
      </w:r>
    </w:p>
    <w:p w14:paraId="3DAD0FD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5.合同主要信息</w:t>
      </w:r>
    </w:p>
    <w:p w14:paraId="46E031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主要标的名称：乌鲁木齐地窝堡机场海关便携式X射线荧光光谱快检仪采购项目（二次）</w:t>
      </w:r>
    </w:p>
    <w:p w14:paraId="6F6A80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规格型号（或服务要求）：详见附件</w:t>
      </w:r>
    </w:p>
    <w:p w14:paraId="118D2A9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主要标的数量：详见附件</w:t>
      </w:r>
      <w:bookmarkStart w:id="0" w:name="_GoBack"/>
      <w:bookmarkEnd w:id="0"/>
    </w:p>
    <w:p w14:paraId="6E96C95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主要标的单价：详见附件</w:t>
      </w:r>
    </w:p>
    <w:p w14:paraId="07BEE5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合同金额：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199000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元</w:t>
      </w:r>
    </w:p>
    <w:p w14:paraId="0CF76D0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default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履约期限、地点等简要信息：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合同签订后30日内完成设备交付、安装调试及验收。乙方交付时应同时提供设备合格证、检验报告、操作手册、保修卡及相关技术资料，否则视为未完成交付。</w:t>
      </w:r>
    </w:p>
    <w:p w14:paraId="145F81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竞争性磋商</w:t>
      </w:r>
    </w:p>
    <w:p w14:paraId="4C38F8D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6.合同签订日期： 202</w:t>
      </w:r>
      <w:r>
        <w:rPr>
          <w:rStyle w:val="7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5</w:t>
      </w: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-</w:t>
      </w:r>
      <w:r>
        <w:rPr>
          <w:rStyle w:val="7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08</w:t>
      </w: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-</w:t>
      </w:r>
      <w:r>
        <w:rPr>
          <w:rStyle w:val="7"/>
          <w:rFonts w:hint="eastAsia" w:asciiTheme="minorEastAsia" w:hAnsi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13</w:t>
      </w:r>
    </w:p>
    <w:p w14:paraId="7A65B7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四、凡对本次公告内容提出询问，请按以下方式联系。</w:t>
      </w:r>
    </w:p>
    <w:p w14:paraId="4F65E7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1、采购人信息</w:t>
      </w:r>
    </w:p>
    <w:p w14:paraId="793BB6A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   称：中华人民共和国乌鲁木齐天山机场海关</w:t>
      </w:r>
    </w:p>
    <w:p w14:paraId="5DF86E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    址：新疆维吾尔自治区乌鲁木齐市迎宾路33号</w:t>
      </w:r>
    </w:p>
    <w:p w14:paraId="4913DF9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联系方式：张工   0991-3616011（工作业务电话） 　 </w:t>
      </w:r>
    </w:p>
    <w:p w14:paraId="645FFED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2.采购代理机构信息</w:t>
      </w:r>
    </w:p>
    <w:p w14:paraId="4F45A68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称：新疆银桥工程项目咨询有限公司</w:t>
      </w:r>
    </w:p>
    <w:p w14:paraId="255EEF7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 址：新疆乌鲁木齐市头屯河区万达中心2207室</w:t>
      </w:r>
    </w:p>
    <w:p w14:paraId="28E00E9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联系方式：张婷、李昊、尚悦 0991-5261912（工作业务电话）</w:t>
      </w:r>
    </w:p>
    <w:p w14:paraId="76319F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3.项目联系方式</w:t>
      </w:r>
    </w:p>
    <w:p w14:paraId="4CB81C8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项目联系人：张婷、李昊、尚悦           </w:t>
      </w:r>
    </w:p>
    <w:p w14:paraId="4E1F8A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联系方式：0991-5261912（工作业务电话）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74C58"/>
    <w:rsid w:val="19E90E13"/>
    <w:rsid w:val="1A760D2F"/>
    <w:rsid w:val="1E855723"/>
    <w:rsid w:val="25F27417"/>
    <w:rsid w:val="31B47C77"/>
    <w:rsid w:val="33071775"/>
    <w:rsid w:val="34F9313C"/>
    <w:rsid w:val="409652AC"/>
    <w:rsid w:val="43F07E32"/>
    <w:rsid w:val="5BDE6B1E"/>
    <w:rsid w:val="5D9D7F44"/>
    <w:rsid w:val="62753841"/>
    <w:rsid w:val="69B74C58"/>
    <w:rsid w:val="72AF55B7"/>
    <w:rsid w:val="7C43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703</Words>
  <Characters>817</Characters>
  <Lines>0</Lines>
  <Paragraphs>0</Paragraphs>
  <TotalTime>2</TotalTime>
  <ScaleCrop>false</ScaleCrop>
  <LinksUpToDate>false</LinksUpToDate>
  <CharactersWithSpaces>848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2024-11-15T04:55:00Z</dcterms:created>
  <dc:creator>张张张张张。</dc:creator>
  <cp:lastModifiedBy>Administrator</cp:lastModifiedBy>
  <dcterms:modified xsi:type="dcterms:W3CDTF">2025-09-24T06:51:41Z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4F2B9D1A0A6D4B9E86E69E4D7FAEC984_13</vt:lpwstr>
  </property>
  <property fmtid="{D5CDD505-2E9C-101B-9397-08002B2CF9AE}" pid="4" name="KSOTemplateDocerSaveRecord">
    <vt:lpwstr>eyJoZGlkIjoiYzVkY2UyMjkxOWY4YjZhNjY3OTViZDcyNjQzOGU4ODgiLCJ1c2VySWQiOiIyNjk0NzY1NTgifQ==</vt:lpwstr>
  </property>
</Properties>
</file>