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5"/>
        <w:spacing w:before="120" w:line="182" w:lineRule="auto"/>
        <w:ind w:left="198"/>
        <w:jc w:val="center"/>
        <w:outlineLvl w:val="0"/>
        <w:rPr>
          <w:sz w:val="32"/>
          <w:szCs w:val="32"/>
        </w:rPr>
      </w:pPr>
      <w:r>
        <w:rPr>
          <w:b/>
          <w:bCs/>
          <w:color w:val="383940"/>
          <w:sz w:val="32"/>
          <w:szCs w:val="32"/>
        </w:rPr>
        <w:t>霍尔果斯国际边境合作中心海关2026年一2027年职工食堂食材保障项目公开招标公告</w:t>
      </w:r>
    </w:p>
    <w:p>
      <w:pPr>
        <w:spacing w:line="322" w:lineRule="auto"/>
        <w:rPr>
          <w:rFonts w:ascii="Arial" w:hAnsi="Arial"/>
          <w:sz w:val="21"/>
        </w:rPr>
      </w:pP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8"/>
        <w:textAlignment w:val="baseline"/>
        <w:rPr>
          <w:rFonts w:ascii="宋体" w:eastAsia="宋体" w:cs="宋体" w:hint="eastAsia"/>
          <w:sz w:val="24"/>
          <w:szCs w:val="24"/>
        </w:rPr>
      </w:pPr>
      <w:r>
        <w:rPr>
          <w:rFonts w:ascii="宋体" w:eastAsia="宋体" w:cs="宋体" w:hint="eastAsia"/>
          <w:color w:val="383838"/>
          <w:spacing w:val="2"/>
          <w:sz w:val="24"/>
          <w:szCs w:val="24"/>
        </w:rPr>
        <w:t>项目概况</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120" w:line="360" w:lineRule="auto"/>
        <w:ind w:firstLineChars="200" w:firstLine="488"/>
        <w:textAlignment w:val="baseline"/>
        <w:rPr>
          <w:rFonts w:ascii="宋体" w:eastAsia="宋体" w:cs="宋体" w:hint="eastAsia"/>
          <w:sz w:val="24"/>
          <w:szCs w:val="24"/>
        </w:rPr>
      </w:pPr>
      <w:r>
        <w:rPr>
          <w:rFonts w:ascii="宋体" w:eastAsia="宋体" w:cs="宋体" w:hint="eastAsia"/>
          <w:color w:val="383838"/>
          <w:spacing w:val="2"/>
          <w:sz w:val="24"/>
          <w:szCs w:val="24"/>
        </w:rPr>
        <w:t>霍尔果斯国际边境合作中心海关2026年一2027年职工食堂食材保障项目招标项目的潜在投标人应在线上邮</w:t>
      </w:r>
      <w:r>
        <w:rPr>
          <w:rFonts w:ascii="宋体" w:eastAsia="宋体" w:cs="宋体" w:hint="eastAsia"/>
          <w:color w:val="383838"/>
          <w:spacing w:val="1"/>
          <w:sz w:val="24"/>
          <w:szCs w:val="24"/>
        </w:rPr>
        <w:t>箱获取招标文件，并于2026年08月1</w:t>
      </w:r>
      <w:r>
        <w:rPr>
          <w:rFonts w:ascii="宋体" w:eastAsia="宋体" w:cs="宋体" w:hint="eastAsia"/>
          <w:color w:val="383838"/>
          <w:spacing w:val="1"/>
          <w:sz w:val="24"/>
          <w:szCs w:val="24"/>
          <w:lang w:val="en-US" w:eastAsia="zh-CN"/>
        </w:rPr>
        <w:t>8</w:t>
      </w:r>
      <w:r>
        <w:rPr>
          <w:rFonts w:ascii="宋体" w:eastAsia="宋体" w:cs="宋体" w:hint="eastAsia"/>
          <w:color w:val="383838"/>
          <w:spacing w:val="1"/>
          <w:sz w:val="24"/>
          <w:szCs w:val="24"/>
        </w:rPr>
        <w:t>日11点00分（北京时间）前递交</w:t>
      </w:r>
      <w:r>
        <w:rPr>
          <w:rFonts w:ascii="宋体" w:eastAsia="宋体" w:cs="宋体" w:hint="eastAsia"/>
          <w:color w:val="383838"/>
          <w:sz w:val="24"/>
          <w:szCs w:val="24"/>
        </w:rPr>
        <w:t>投标文件。</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4"/>
        <w:textAlignment w:val="baseline"/>
        <w:outlineLvl w:val="1"/>
        <w:rPr>
          <w:rFonts w:ascii="宋体" w:eastAsia="宋体" w:cs="宋体" w:hint="eastAsia"/>
          <w:sz w:val="24"/>
          <w:szCs w:val="24"/>
        </w:rPr>
      </w:pPr>
      <w:r>
        <w:rPr>
          <w:rFonts w:ascii="宋体" w:eastAsia="宋体" w:cs="宋体" w:hint="eastAsia"/>
          <w:b/>
          <w:bCs/>
          <w:color w:val="383838"/>
          <w:spacing w:val="1"/>
          <w:sz w:val="24"/>
          <w:szCs w:val="24"/>
        </w:rPr>
        <w:t>一、项目基本情况</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8"/>
        <w:textAlignment w:val="baseline"/>
        <w:rPr>
          <w:rFonts w:ascii="宋体" w:eastAsia="宋体" w:cs="宋体" w:hint="eastAsia"/>
          <w:sz w:val="24"/>
          <w:szCs w:val="24"/>
        </w:rPr>
      </w:pPr>
      <w:r>
        <w:rPr>
          <w:rFonts w:ascii="宋体" w:eastAsia="宋体" w:cs="宋体" w:hint="eastAsia"/>
          <w:color w:val="383838"/>
          <w:spacing w:val="2"/>
          <w:sz w:val="24"/>
          <w:szCs w:val="24"/>
        </w:rPr>
        <w:t>项目编号：2026（</w:t>
      </w:r>
      <w:r>
        <w:rPr>
          <w:rFonts w:ascii="宋体" w:eastAsia="宋体" w:cs="宋体" w:hint="eastAsia"/>
          <w:color w:val="383838"/>
          <w:sz w:val="24"/>
          <w:szCs w:val="24"/>
        </w:rPr>
        <w:t>JKJ</w:t>
      </w:r>
      <w:r>
        <w:rPr>
          <w:rFonts w:ascii="宋体" w:eastAsia="宋体" w:cs="宋体" w:hint="eastAsia"/>
          <w:color w:val="383838"/>
          <w:spacing w:val="2"/>
          <w:sz w:val="24"/>
          <w:szCs w:val="24"/>
        </w:rPr>
        <w:t>）337</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4" w:line="360" w:lineRule="auto"/>
        <w:ind w:firstLineChars="200" w:firstLine="488"/>
        <w:textAlignment w:val="baseline"/>
        <w:rPr>
          <w:rFonts w:ascii="宋体" w:eastAsia="宋体" w:cs="宋体" w:hint="eastAsia"/>
          <w:sz w:val="24"/>
          <w:szCs w:val="24"/>
        </w:rPr>
      </w:pPr>
      <w:r>
        <w:rPr>
          <w:rFonts w:ascii="宋体" w:eastAsia="宋体" w:cs="宋体" w:hint="eastAsia"/>
          <w:color w:val="383838"/>
          <w:spacing w:val="2"/>
          <w:sz w:val="24"/>
          <w:szCs w:val="24"/>
        </w:rPr>
        <w:t>项目名称：霍尔果斯国际边境合作中心海关2026年一2027年职工食堂食材保障项目</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0"/>
        <w:textAlignment w:val="baseline"/>
        <w:rPr>
          <w:rFonts w:ascii="宋体" w:eastAsia="宋体" w:cs="宋体" w:hint="eastAsia"/>
          <w:color w:val="383838"/>
          <w:sz w:val="24"/>
          <w:szCs w:val="24"/>
        </w:rPr>
      </w:pPr>
      <w:r>
        <w:rPr>
          <w:rFonts w:ascii="宋体" w:eastAsia="宋体" w:cs="宋体" w:hint="eastAsia"/>
          <w:color w:val="383838"/>
          <w:sz w:val="24"/>
          <w:szCs w:val="24"/>
        </w:rPr>
        <w:t>预算金额：210.00万元（人民币）</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4"/>
        <w:textAlignment w:val="baseline"/>
        <w:rPr>
          <w:rFonts w:ascii="宋体" w:eastAsia="宋体" w:cs="宋体" w:hint="eastAsia"/>
          <w:sz w:val="24"/>
          <w:szCs w:val="24"/>
        </w:rPr>
      </w:pPr>
      <w:r>
        <w:rPr>
          <w:rFonts w:ascii="宋体" w:eastAsia="宋体" w:cs="宋体" w:hint="eastAsia"/>
          <w:color w:val="383838"/>
          <w:spacing w:val="1"/>
          <w:sz w:val="24"/>
          <w:szCs w:val="24"/>
        </w:rPr>
        <w:t>最高限价（如有</w:t>
      </w:r>
      <w:r>
        <w:rPr>
          <w:rFonts w:ascii="宋体" w:eastAsia="宋体" w:cs="宋体" w:hint="eastAsia"/>
          <w:color w:val="383838"/>
          <w:spacing w:val="2"/>
          <w:sz w:val="24"/>
          <w:szCs w:val="24"/>
        </w:rPr>
        <w:t>）：</w:t>
      </w:r>
      <w:r>
        <w:rPr>
          <w:rFonts w:ascii="宋体" w:eastAsia="宋体" w:cs="宋体" w:hint="eastAsia"/>
          <w:color w:val="383838"/>
          <w:spacing w:val="1"/>
          <w:sz w:val="24"/>
          <w:szCs w:val="24"/>
        </w:rPr>
        <w:t>210.00万元</w:t>
      </w:r>
      <w:r>
        <w:rPr>
          <w:rFonts w:ascii="宋体" w:eastAsia="宋体" w:cs="宋体" w:hint="eastAsia"/>
          <w:color w:val="383838"/>
          <w:sz w:val="24"/>
          <w:szCs w:val="24"/>
        </w:rPr>
        <w:t>（人民币）</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4" w:line="360" w:lineRule="auto"/>
        <w:ind w:firstLineChars="200" w:firstLine="464"/>
        <w:textAlignment w:val="baseline"/>
        <w:rPr>
          <w:rFonts w:ascii="宋体" w:eastAsia="宋体" w:cs="宋体" w:hint="eastAsia"/>
          <w:sz w:val="24"/>
          <w:szCs w:val="24"/>
        </w:rPr>
      </w:pPr>
      <w:r>
        <w:rPr>
          <w:rFonts w:ascii="宋体" w:eastAsia="宋体" w:cs="宋体" w:hint="eastAsia"/>
          <w:color w:val="383838"/>
          <w:spacing w:val="-4"/>
          <w:sz w:val="24"/>
          <w:szCs w:val="24"/>
        </w:rPr>
        <w:t>采购需求：</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8"/>
        <w:textAlignment w:val="baseline"/>
        <w:rPr>
          <w:rFonts w:ascii="宋体" w:eastAsia="宋体" w:cs="宋体" w:hint="eastAsia"/>
          <w:sz w:val="24"/>
          <w:szCs w:val="24"/>
        </w:rPr>
      </w:pPr>
      <w:r>
        <w:rPr>
          <w:rFonts w:ascii="宋体" w:eastAsia="宋体" w:cs="宋体" w:hint="eastAsia"/>
          <w:color w:val="383838"/>
          <w:spacing w:val="2"/>
          <w:sz w:val="24"/>
          <w:szCs w:val="24"/>
        </w:rPr>
        <w:t>为本单位职工食堂提供各种材料的采购配送服务(包含米、面、油、肉、蛋、蔬菜等副食品以及其他食堂使</w:t>
      </w:r>
      <w:r>
        <w:rPr>
          <w:rFonts w:ascii="宋体" w:eastAsia="宋体" w:cs="宋体" w:hint="eastAsia"/>
          <w:color w:val="383838"/>
          <w:sz w:val="24"/>
          <w:szCs w:val="24"/>
        </w:rPr>
        <w:t>用物品)，详见招标文件采购需求。</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4"/>
        <w:textAlignment w:val="baseline"/>
        <w:rPr>
          <w:rFonts w:ascii="宋体" w:eastAsia="宋体" w:cs="宋体" w:hint="eastAsia"/>
          <w:sz w:val="24"/>
          <w:szCs w:val="24"/>
        </w:rPr>
      </w:pPr>
      <w:r>
        <w:rPr>
          <w:rFonts w:ascii="宋体" w:eastAsia="宋体" w:cs="宋体" w:hint="eastAsia"/>
          <w:color w:val="383838"/>
          <w:spacing w:val="1"/>
          <w:sz w:val="24"/>
          <w:szCs w:val="24"/>
        </w:rPr>
        <w:t>合同履行期限：自合同签订之日起至2027年12月3</w:t>
      </w:r>
      <w:r>
        <w:rPr>
          <w:rFonts w:ascii="宋体" w:eastAsia="宋体" w:cs="宋体" w:hint="eastAsia"/>
          <w:color w:val="383838"/>
          <w:sz w:val="24"/>
          <w:szCs w:val="24"/>
        </w:rPr>
        <w:t>1日。</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0"/>
        <w:textAlignment w:val="baseline"/>
        <w:rPr>
          <w:rFonts w:ascii="宋体" w:eastAsia="宋体" w:cs="宋体" w:hint="eastAsia"/>
          <w:sz w:val="24"/>
          <w:szCs w:val="24"/>
        </w:rPr>
      </w:pPr>
      <w:r>
        <w:rPr>
          <w:rFonts w:ascii="宋体" w:eastAsia="宋体" w:cs="宋体" w:hint="eastAsia"/>
          <w:color w:val="383838"/>
          <w:sz w:val="24"/>
          <w:szCs w:val="24"/>
        </w:rPr>
        <w:t>本项目(不接受)联合体投标。</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4" w:line="360" w:lineRule="auto"/>
        <w:ind w:firstLineChars="200" w:firstLine="476"/>
        <w:textAlignment w:val="baseline"/>
        <w:outlineLvl w:val="1"/>
        <w:rPr>
          <w:rFonts w:ascii="宋体" w:eastAsia="宋体" w:cs="宋体" w:hint="eastAsia"/>
          <w:sz w:val="24"/>
          <w:szCs w:val="24"/>
        </w:rPr>
      </w:pPr>
      <w:r>
        <w:rPr>
          <w:rFonts w:ascii="宋体" w:eastAsia="宋体" w:cs="宋体" w:hint="eastAsia"/>
          <w:b/>
          <w:bCs/>
          <w:color w:val="383838"/>
          <w:spacing w:val="-1"/>
          <w:sz w:val="24"/>
          <w:szCs w:val="24"/>
        </w:rPr>
        <w:t>二、申请人的资格要求：</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0"/>
        <w:textAlignment w:val="baseline"/>
        <w:rPr>
          <w:rFonts w:ascii="宋体" w:eastAsia="宋体" w:cs="宋体" w:hint="eastAsia"/>
          <w:color w:val="383838"/>
          <w:sz w:val="24"/>
          <w:szCs w:val="24"/>
        </w:rPr>
      </w:pPr>
      <w:r>
        <w:rPr>
          <w:rFonts w:ascii="宋体" w:eastAsia="宋体" w:cs="宋体" w:hint="eastAsia"/>
          <w:color w:val="383838"/>
          <w:sz w:val="24"/>
          <w:szCs w:val="24"/>
        </w:rPr>
        <w:t>1.满足《中华人民共和国政府采购法》第二十二条规定；</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0"/>
        <w:textAlignment w:val="baseline"/>
        <w:rPr>
          <w:rFonts w:ascii="宋体" w:eastAsia="宋体" w:cs="宋体" w:hint="eastAsia"/>
          <w:sz w:val="24"/>
          <w:szCs w:val="24"/>
        </w:rPr>
      </w:pPr>
      <w:r>
        <w:rPr>
          <w:rFonts w:ascii="宋体" w:eastAsia="宋体" w:cs="宋体" w:hint="eastAsia"/>
          <w:color w:val="383838"/>
          <w:sz w:val="24"/>
          <w:szCs w:val="24"/>
        </w:rPr>
        <w:t>2.落实政府采购政策需满足的资格要求：</w:t>
      </w:r>
      <w:r>
        <w:rPr>
          <w:rFonts w:ascii="宋体" w:eastAsia="宋体" w:cs="宋体" w:hint="eastAsia"/>
          <w:color w:val="383838"/>
          <w:spacing w:val="2"/>
          <w:sz w:val="24"/>
          <w:szCs w:val="24"/>
        </w:rPr>
        <w:t>本项目为专门面向中小企业</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8"/>
        <w:textAlignment w:val="baseline"/>
        <w:rPr>
          <w:rFonts w:ascii="宋体" w:eastAsia="宋体" w:cs="宋体" w:hint="eastAsia"/>
          <w:sz w:val="24"/>
          <w:szCs w:val="24"/>
        </w:rPr>
      </w:pPr>
      <w:r>
        <w:rPr>
          <w:rFonts w:ascii="宋体" w:eastAsia="宋体" w:cs="宋体" w:hint="eastAsia"/>
          <w:color w:val="383838"/>
          <w:spacing w:val="2"/>
          <w:sz w:val="24"/>
          <w:szCs w:val="24"/>
        </w:rPr>
        <w:t>3.本项目的特定资格要求：（1）须具备有效的《食品经营许可证》</w:t>
      </w:r>
      <w:r>
        <w:rPr>
          <w:rFonts w:ascii="宋体" w:eastAsia="宋体" w:cs="宋体" w:hint="eastAsia"/>
          <w:color w:val="383838"/>
          <w:spacing w:val="1"/>
          <w:sz w:val="24"/>
          <w:szCs w:val="24"/>
        </w:rPr>
        <w:t>（2）参加采购活动前三年内，在经营活动中没有重大违法记录（受行政主管部门的处罚不能参加投标</w:t>
      </w:r>
      <w:r>
        <w:rPr>
          <w:rFonts w:ascii="宋体" w:eastAsia="宋体" w:cs="宋体" w:hint="eastAsia"/>
          <w:color w:val="383838"/>
          <w:spacing w:val="5"/>
          <w:sz w:val="24"/>
          <w:szCs w:val="24"/>
        </w:rPr>
        <w:t>），</w:t>
      </w:r>
      <w:r>
        <w:rPr>
          <w:rFonts w:ascii="宋体" w:eastAsia="宋体" w:cs="宋体" w:hint="eastAsia"/>
          <w:color w:val="383838"/>
          <w:spacing w:val="2"/>
          <w:sz w:val="24"/>
          <w:szCs w:val="24"/>
        </w:rPr>
        <w:t>供应商提供“信用中国”网站（</w:t>
      </w:r>
      <w:r>
        <w:rPr>
          <w:rFonts w:ascii="宋体" w:eastAsia="宋体" w:cs="宋体" w:hint="eastAsia"/>
          <w:color w:val="383838"/>
          <w:sz w:val="24"/>
          <w:szCs w:val="24"/>
        </w:rPr>
        <w:t>http</w:t>
      </w:r>
      <w:r>
        <w:rPr>
          <w:rFonts w:ascii="宋体" w:eastAsia="宋体" w:cs="宋体" w:hint="eastAsia"/>
          <w:color w:val="383838"/>
          <w:spacing w:val="2"/>
          <w:sz w:val="24"/>
          <w:szCs w:val="24"/>
        </w:rPr>
        <w:t>://</w:t>
      </w:r>
      <w:r>
        <w:rPr>
          <w:rFonts w:ascii="宋体" w:eastAsia="宋体" w:cs="宋体" w:hint="eastAsia"/>
          <w:color w:val="383838"/>
          <w:sz w:val="24"/>
          <w:szCs w:val="24"/>
        </w:rPr>
        <w:t>creditchina</w:t>
      </w:r>
      <w:r>
        <w:rPr>
          <w:rFonts w:ascii="宋体" w:eastAsia="宋体" w:cs="宋体" w:hint="eastAsia"/>
          <w:color w:val="383838"/>
          <w:spacing w:val="2"/>
          <w:sz w:val="24"/>
          <w:szCs w:val="24"/>
        </w:rPr>
        <w:t>.</w:t>
      </w:r>
      <w:r>
        <w:rPr>
          <w:rFonts w:ascii="宋体" w:eastAsia="宋体" w:cs="宋体" w:hint="eastAsia"/>
          <w:color w:val="383838"/>
          <w:sz w:val="24"/>
          <w:szCs w:val="24"/>
        </w:rPr>
        <w:t>gov</w:t>
      </w:r>
      <w:r>
        <w:rPr>
          <w:rFonts w:ascii="宋体" w:eastAsia="宋体" w:cs="宋体" w:hint="eastAsia"/>
          <w:color w:val="383838"/>
          <w:spacing w:val="2"/>
          <w:sz w:val="24"/>
          <w:szCs w:val="24"/>
        </w:rPr>
        <w:t>.</w:t>
      </w:r>
      <w:r>
        <w:rPr>
          <w:rFonts w:ascii="宋体" w:eastAsia="宋体" w:cs="宋体" w:hint="eastAsia"/>
          <w:color w:val="383838"/>
          <w:sz w:val="24"/>
          <w:szCs w:val="24"/>
        </w:rPr>
        <w:t>cn</w:t>
      </w:r>
      <w:r>
        <w:rPr>
          <w:rFonts w:ascii="宋体" w:eastAsia="宋体" w:cs="宋体" w:hint="eastAsia"/>
          <w:color w:val="383838"/>
          <w:spacing w:val="2"/>
          <w:sz w:val="24"/>
          <w:szCs w:val="24"/>
        </w:rPr>
        <w:t>/)无违法违规行为的</w:t>
      </w:r>
      <w:r>
        <w:rPr>
          <w:rFonts w:ascii="宋体" w:eastAsia="宋体" w:cs="宋体" w:hint="eastAsia"/>
          <w:color w:val="383838"/>
          <w:spacing w:val="1"/>
          <w:sz w:val="24"/>
          <w:szCs w:val="24"/>
        </w:rPr>
        <w:t>查询记录（提供查询结果网</w:t>
      </w:r>
      <w:r>
        <w:rPr>
          <w:rFonts w:ascii="宋体" w:eastAsia="宋体" w:cs="宋体" w:hint="eastAsia"/>
          <w:color w:val="383838"/>
          <w:spacing w:val="-1"/>
          <w:sz w:val="24"/>
          <w:szCs w:val="24"/>
        </w:rPr>
        <w:t>页截图并加盖供应商公章</w:t>
      </w:r>
      <w:r>
        <w:rPr>
          <w:rFonts w:ascii="宋体" w:eastAsia="宋体" w:cs="宋体" w:hint="eastAsia"/>
          <w:color w:val="383838"/>
          <w:spacing w:val="3"/>
          <w:sz w:val="24"/>
          <w:szCs w:val="24"/>
        </w:rPr>
        <w:t>）；</w:t>
      </w:r>
      <w:r>
        <w:rPr>
          <w:rFonts w:ascii="宋体" w:eastAsia="宋体" w:cs="宋体" w:hint="eastAsia"/>
          <w:color w:val="383838"/>
          <w:spacing w:val="2"/>
          <w:sz w:val="24"/>
          <w:szCs w:val="24"/>
        </w:rPr>
        <w:t>（3）与招标人存在利害关系可能影响招标公正性的法人、其他组</w:t>
      </w:r>
      <w:r>
        <w:rPr>
          <w:rFonts w:ascii="宋体" w:eastAsia="宋体" w:cs="宋体" w:hint="eastAsia"/>
          <w:color w:val="383838"/>
          <w:spacing w:val="1"/>
          <w:sz w:val="24"/>
          <w:szCs w:val="24"/>
        </w:rPr>
        <w:t>织或者个人，不得参加投标;单位负责人为</w:t>
      </w:r>
      <w:r>
        <w:rPr>
          <w:rFonts w:ascii="宋体" w:eastAsia="宋体" w:cs="宋体" w:hint="eastAsia"/>
          <w:color w:val="383838"/>
          <w:spacing w:val="2"/>
          <w:sz w:val="24"/>
          <w:szCs w:val="24"/>
        </w:rPr>
        <w:t>同一人或者存在控股、管理关系的不同单位，不得参加同一标段投标或者未划分标段的同一招标项目投标;</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220" w:line="360" w:lineRule="auto"/>
        <w:ind w:firstLineChars="200" w:firstLine="484"/>
        <w:textAlignment w:val="baseline"/>
        <w:outlineLvl w:val="1"/>
        <w:rPr>
          <w:rFonts w:ascii="宋体" w:eastAsia="宋体" w:cs="宋体" w:hint="eastAsia"/>
          <w:sz w:val="24"/>
          <w:szCs w:val="24"/>
        </w:rPr>
      </w:pPr>
      <w:r>
        <w:rPr>
          <w:rFonts w:ascii="宋体" w:eastAsia="宋体" w:cs="宋体" w:hint="eastAsia"/>
          <w:b/>
          <w:bCs/>
          <w:color w:val="383838"/>
          <w:spacing w:val="1"/>
          <w:sz w:val="24"/>
          <w:szCs w:val="24"/>
        </w:rPr>
        <w:t>三、获取招标文件</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8"/>
        <w:textAlignment w:val="baseline"/>
        <w:rPr>
          <w:rFonts w:ascii="宋体" w:eastAsia="宋体" w:cs="宋体" w:hint="eastAsia"/>
          <w:color w:val="383838"/>
          <w:spacing w:val="2"/>
          <w:sz w:val="24"/>
          <w:szCs w:val="24"/>
        </w:rPr>
      </w:pPr>
      <w:r>
        <w:rPr>
          <w:rFonts w:ascii="宋体" w:eastAsia="宋体" w:cs="宋体" w:hint="eastAsia"/>
          <w:color w:val="383838"/>
          <w:spacing w:val="2"/>
          <w:sz w:val="24"/>
          <w:szCs w:val="24"/>
        </w:rPr>
        <w:t>时间：2026年07月2</w:t>
      </w:r>
      <w:r>
        <w:rPr>
          <w:rFonts w:ascii="宋体" w:eastAsia="宋体" w:cs="宋体" w:hint="eastAsia"/>
          <w:color w:val="383838"/>
          <w:spacing w:val="2"/>
          <w:sz w:val="24"/>
          <w:szCs w:val="24"/>
          <w:lang w:val="en-US" w:eastAsia="zh-CN"/>
        </w:rPr>
        <w:t>4</w:t>
      </w:r>
      <w:r>
        <w:rPr>
          <w:rFonts w:ascii="宋体" w:eastAsia="宋体" w:cs="宋体" w:hint="eastAsia"/>
          <w:color w:val="383838"/>
          <w:spacing w:val="2"/>
          <w:sz w:val="24"/>
          <w:szCs w:val="24"/>
        </w:rPr>
        <w:t>日至2026年07月</w:t>
      </w:r>
      <w:r>
        <w:rPr>
          <w:rFonts w:ascii="宋体" w:eastAsia="宋体" w:cs="宋体" w:hint="eastAsia"/>
          <w:color w:val="383838"/>
          <w:spacing w:val="2"/>
          <w:sz w:val="24"/>
          <w:szCs w:val="24"/>
          <w:lang w:val="en-US" w:eastAsia="zh-CN"/>
        </w:rPr>
        <w:t>30</w:t>
      </w:r>
      <w:r>
        <w:rPr>
          <w:rFonts w:ascii="宋体" w:eastAsia="宋体" w:cs="宋体" w:hint="eastAsia"/>
          <w:color w:val="383838"/>
          <w:spacing w:val="2"/>
          <w:sz w:val="24"/>
          <w:szCs w:val="24"/>
        </w:rPr>
        <w:t>日，每天上午10:30至13:30，下午15:30至19:00。（北京时间，法定节假日除外）</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8"/>
        <w:textAlignment w:val="baseline"/>
        <w:rPr>
          <w:rFonts w:ascii="宋体" w:eastAsia="宋体" w:cs="宋体" w:hint="eastAsia"/>
          <w:color w:val="383838"/>
          <w:spacing w:val="2"/>
          <w:sz w:val="24"/>
          <w:szCs w:val="24"/>
        </w:rPr>
      </w:pPr>
      <w:r>
        <w:rPr>
          <w:rFonts w:ascii="宋体" w:eastAsia="宋体" w:cs="宋体" w:hint="eastAsia"/>
          <w:color w:val="383838"/>
          <w:spacing w:val="2"/>
          <w:sz w:val="24"/>
          <w:szCs w:val="24"/>
        </w:rPr>
        <w:t>地点：线上邮箱</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8"/>
        <w:textAlignment w:val="baseline"/>
        <w:rPr>
          <w:rFonts w:ascii="宋体" w:eastAsia="宋体" w:cs="宋体" w:hint="eastAsia"/>
          <w:sz w:val="24"/>
          <w:szCs w:val="24"/>
        </w:rPr>
      </w:pPr>
      <w:r>
        <w:rPr>
          <w:rFonts w:ascii="宋体" w:eastAsia="宋体" w:cs="宋体" w:hint="eastAsia"/>
          <w:color w:val="383838"/>
          <w:spacing w:val="2"/>
          <w:sz w:val="24"/>
          <w:szCs w:val="24"/>
        </w:rPr>
        <w:t>方式：线上获取，凡有意参加投标者，须将法人授权委托书及被授权人身份证复印件加盖公章后扫描为pdf格式发送至邮箱，必须彩色、清晰，作为邮件附件发送。并备注投标人联系人及联系方式，资料接收邮箱号为360522467@qq.com；经核验符合要求后，向投标人邮箱发送获取文件登记表及磋商文件费缴费账户，投标人将填写完整的获取文件登记表发送至资料接收邮箱并缴</w:t>
      </w:r>
      <w:r>
        <w:rPr>
          <w:rFonts w:ascii="宋体" w:eastAsia="宋体" w:cs="宋体" w:hint="eastAsia"/>
          <w:color w:val="383838"/>
          <w:spacing w:val="1"/>
          <w:sz w:val="24"/>
          <w:szCs w:val="24"/>
        </w:rPr>
        <w:t>费成功后视为获取文件成功。</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218" w:line="360" w:lineRule="auto"/>
        <w:ind w:firstLineChars="200" w:firstLine="488"/>
        <w:textAlignment w:val="baseline"/>
        <w:rPr>
          <w:rFonts w:ascii="宋体" w:eastAsia="宋体" w:cs="宋体" w:hint="eastAsia"/>
          <w:sz w:val="24"/>
          <w:szCs w:val="24"/>
        </w:rPr>
      </w:pPr>
      <w:r>
        <w:rPr>
          <w:rFonts w:ascii="宋体" w:eastAsia="宋体" w:cs="宋体" w:hint="eastAsia"/>
          <w:color w:val="383838"/>
          <w:spacing w:val="2"/>
          <w:sz w:val="24"/>
          <w:szCs w:val="24"/>
        </w:rPr>
        <w:t>售价：￥300.0元，本公告包含的招标文件售价总和</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4" w:line="360" w:lineRule="auto"/>
        <w:ind w:firstLineChars="200" w:firstLine="488"/>
        <w:textAlignment w:val="baseline"/>
        <w:outlineLvl w:val="1"/>
        <w:rPr>
          <w:rFonts w:ascii="宋体" w:eastAsia="宋体" w:cs="宋体" w:hint="eastAsia"/>
          <w:sz w:val="24"/>
          <w:szCs w:val="24"/>
        </w:rPr>
      </w:pPr>
      <w:r>
        <w:rPr>
          <w:rFonts w:ascii="宋体" w:eastAsia="宋体" w:cs="宋体" w:hint="eastAsia"/>
          <w:b/>
          <w:bCs/>
          <w:color w:val="383838"/>
          <w:spacing w:val="2"/>
          <w:sz w:val="24"/>
          <w:szCs w:val="24"/>
        </w:rPr>
        <w:t>四、提交投标文件截止时间、开标时间和地点</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4"/>
        <w:textAlignment w:val="baseline"/>
        <w:rPr>
          <w:rFonts w:ascii="宋体" w:eastAsia="宋体" w:cs="宋体" w:hint="eastAsia"/>
          <w:sz w:val="24"/>
          <w:szCs w:val="24"/>
        </w:rPr>
      </w:pPr>
      <w:r>
        <w:rPr>
          <w:rFonts w:ascii="宋体" w:eastAsia="宋体" w:cs="宋体" w:hint="eastAsia"/>
          <w:color w:val="383838"/>
          <w:spacing w:val="1"/>
          <w:sz w:val="24"/>
          <w:szCs w:val="24"/>
        </w:rPr>
        <w:t>提交投标文件截止时间：2026年08月1</w:t>
      </w:r>
      <w:r>
        <w:rPr>
          <w:rFonts w:ascii="宋体" w:eastAsia="宋体" w:cs="宋体" w:hint="eastAsia"/>
          <w:color w:val="383838"/>
          <w:spacing w:val="1"/>
          <w:sz w:val="24"/>
          <w:szCs w:val="24"/>
          <w:lang w:val="en-US" w:eastAsia="zh-CN"/>
        </w:rPr>
        <w:t>8</w:t>
      </w:r>
      <w:r>
        <w:rPr>
          <w:rFonts w:ascii="宋体" w:eastAsia="宋体" w:cs="宋体" w:hint="eastAsia"/>
          <w:color w:val="383838"/>
          <w:spacing w:val="1"/>
          <w:sz w:val="24"/>
          <w:szCs w:val="24"/>
        </w:rPr>
        <w:t>日11点0</w:t>
      </w:r>
      <w:r>
        <w:rPr>
          <w:rFonts w:ascii="宋体" w:eastAsia="宋体" w:cs="宋体" w:hint="eastAsia"/>
          <w:color w:val="383838"/>
          <w:sz w:val="24"/>
          <w:szCs w:val="24"/>
        </w:rPr>
        <w:t>0分（北京时间）</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4" w:line="360" w:lineRule="auto"/>
        <w:ind w:firstLineChars="200" w:firstLine="480"/>
        <w:textAlignment w:val="baseline"/>
        <w:rPr>
          <w:rFonts w:ascii="宋体" w:eastAsia="宋体" w:cs="宋体" w:hint="eastAsia"/>
          <w:sz w:val="24"/>
          <w:szCs w:val="24"/>
        </w:rPr>
      </w:pPr>
      <w:r>
        <w:rPr>
          <w:rFonts w:ascii="宋体" w:eastAsia="宋体" w:cs="宋体" w:hint="eastAsia"/>
          <w:color w:val="383838"/>
          <w:sz w:val="24"/>
          <w:szCs w:val="24"/>
        </w:rPr>
        <w:t>开标时间：2026年08月1</w:t>
      </w:r>
      <w:r>
        <w:rPr>
          <w:rFonts w:ascii="宋体" w:eastAsia="宋体" w:cs="宋体" w:hint="eastAsia"/>
          <w:color w:val="383838"/>
          <w:sz w:val="24"/>
          <w:szCs w:val="24"/>
          <w:lang w:val="en-US" w:eastAsia="zh-CN"/>
        </w:rPr>
        <w:t>8</w:t>
      </w:r>
      <w:r>
        <w:rPr>
          <w:rFonts w:ascii="宋体" w:eastAsia="宋体" w:cs="宋体" w:hint="eastAsia"/>
          <w:color w:val="383838"/>
          <w:sz w:val="24"/>
          <w:szCs w:val="24"/>
        </w:rPr>
        <w:t>日11点00分（北京时间）</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8"/>
        <w:textAlignment w:val="baseline"/>
        <w:rPr>
          <w:rFonts w:ascii="宋体" w:eastAsia="宋体" w:cs="宋体" w:hint="eastAsia"/>
          <w:sz w:val="24"/>
          <w:szCs w:val="24"/>
        </w:rPr>
      </w:pPr>
      <w:r>
        <w:rPr>
          <w:rFonts w:ascii="宋体" w:eastAsia="宋体" w:cs="宋体" w:hint="eastAsia"/>
          <w:color w:val="383838"/>
          <w:spacing w:val="2"/>
          <w:sz w:val="24"/>
          <w:szCs w:val="24"/>
        </w:rPr>
        <w:t>地点：新疆乌鲁木齐市水磨沟区会展大道1119号A座807室</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4" w:line="360" w:lineRule="auto"/>
        <w:ind w:firstLineChars="200" w:firstLine="484"/>
        <w:textAlignment w:val="baseline"/>
        <w:outlineLvl w:val="1"/>
        <w:rPr>
          <w:rFonts w:ascii="宋体" w:eastAsia="宋体" w:cs="宋体" w:hint="eastAsia"/>
          <w:sz w:val="24"/>
          <w:szCs w:val="24"/>
        </w:rPr>
      </w:pPr>
      <w:r>
        <w:rPr>
          <w:rFonts w:ascii="宋体" w:eastAsia="宋体" w:cs="宋体" w:hint="eastAsia"/>
          <w:b/>
          <w:bCs/>
          <w:color w:val="383838"/>
          <w:spacing w:val="1"/>
          <w:sz w:val="24"/>
          <w:szCs w:val="24"/>
        </w:rPr>
        <w:t>五、公告期限</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4" w:line="360" w:lineRule="auto"/>
        <w:ind w:firstLineChars="200" w:firstLine="472"/>
        <w:textAlignment w:val="baseline"/>
        <w:rPr>
          <w:rFonts w:ascii="宋体" w:eastAsia="宋体" w:cs="宋体" w:hint="eastAsia"/>
          <w:sz w:val="24"/>
          <w:szCs w:val="24"/>
        </w:rPr>
      </w:pPr>
      <w:r>
        <w:rPr>
          <w:rFonts w:ascii="宋体" w:eastAsia="宋体" w:cs="宋体" w:hint="eastAsia"/>
          <w:color w:val="383838"/>
          <w:spacing w:val="-2"/>
          <w:sz w:val="24"/>
          <w:szCs w:val="24"/>
        </w:rPr>
        <w:t>自本公告发布之日起5个工作日。</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4" w:line="360" w:lineRule="auto"/>
        <w:ind w:firstLineChars="200" w:firstLine="488"/>
        <w:textAlignment w:val="baseline"/>
        <w:outlineLvl w:val="1"/>
        <w:rPr>
          <w:rFonts w:ascii="宋体" w:eastAsia="宋体" w:cs="宋体" w:hint="eastAsia"/>
          <w:sz w:val="24"/>
          <w:szCs w:val="24"/>
        </w:rPr>
      </w:pPr>
      <w:r>
        <w:rPr>
          <w:rFonts w:ascii="宋体" w:eastAsia="宋体" w:cs="宋体" w:hint="eastAsia"/>
          <w:b/>
          <w:bCs/>
          <w:color w:val="383838"/>
          <w:spacing w:val="2"/>
          <w:sz w:val="24"/>
          <w:szCs w:val="24"/>
        </w:rPr>
        <w:t>六、其他补充事宜</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4" w:line="360" w:lineRule="auto"/>
        <w:ind w:firstLineChars="200" w:firstLine="488"/>
        <w:textAlignment w:val="baseline"/>
        <w:rPr>
          <w:rFonts w:ascii="宋体" w:eastAsia="宋体" w:cs="宋体" w:hint="eastAsia"/>
          <w:sz w:val="24"/>
          <w:szCs w:val="24"/>
        </w:rPr>
      </w:pPr>
      <w:r>
        <w:rPr>
          <w:rFonts w:ascii="宋体" w:eastAsia="宋体" w:cs="宋体" w:hint="eastAsia"/>
          <w:color w:val="383838"/>
          <w:spacing w:val="2"/>
          <w:sz w:val="24"/>
          <w:szCs w:val="24"/>
        </w:rPr>
        <w:t>本公告在中国政府采购网（</w:t>
      </w:r>
      <w:r>
        <w:rPr>
          <w:rFonts w:ascii="宋体" w:eastAsia="宋体" w:cs="宋体" w:hint="eastAsia"/>
          <w:color w:val="383838"/>
          <w:sz w:val="24"/>
          <w:szCs w:val="24"/>
        </w:rPr>
        <w:t>www</w:t>
      </w:r>
      <w:r>
        <w:rPr>
          <w:rFonts w:ascii="宋体" w:eastAsia="宋体" w:cs="宋体" w:hint="eastAsia"/>
          <w:color w:val="383838"/>
          <w:spacing w:val="2"/>
          <w:sz w:val="24"/>
          <w:szCs w:val="24"/>
        </w:rPr>
        <w:t>.</w:t>
      </w:r>
      <w:r>
        <w:rPr>
          <w:rFonts w:ascii="宋体" w:eastAsia="宋体" w:cs="宋体" w:hint="eastAsia"/>
          <w:color w:val="383838"/>
          <w:sz w:val="24"/>
          <w:szCs w:val="24"/>
        </w:rPr>
        <w:t>ccgp</w:t>
      </w:r>
      <w:r>
        <w:rPr>
          <w:rFonts w:ascii="宋体" w:eastAsia="宋体" w:cs="宋体" w:hint="eastAsia"/>
          <w:color w:val="383838"/>
          <w:spacing w:val="2"/>
          <w:sz w:val="24"/>
          <w:szCs w:val="24"/>
        </w:rPr>
        <w:t>.</w:t>
      </w:r>
      <w:r>
        <w:rPr>
          <w:rFonts w:ascii="宋体" w:eastAsia="宋体" w:cs="宋体" w:hint="eastAsia"/>
          <w:color w:val="383838"/>
          <w:sz w:val="24"/>
          <w:szCs w:val="24"/>
        </w:rPr>
        <w:t>gov</w:t>
      </w:r>
      <w:r>
        <w:rPr>
          <w:rFonts w:ascii="宋体" w:eastAsia="宋体" w:cs="宋体" w:hint="eastAsia"/>
          <w:color w:val="383838"/>
          <w:spacing w:val="2"/>
          <w:sz w:val="24"/>
          <w:szCs w:val="24"/>
        </w:rPr>
        <w:t>.</w:t>
      </w:r>
      <w:r>
        <w:rPr>
          <w:rFonts w:ascii="宋体" w:eastAsia="宋体" w:cs="宋体" w:hint="eastAsia"/>
          <w:color w:val="383838"/>
          <w:sz w:val="24"/>
          <w:szCs w:val="24"/>
        </w:rPr>
        <w:t>cn</w:t>
      </w:r>
      <w:r>
        <w:rPr>
          <w:rFonts w:ascii="宋体" w:eastAsia="宋体" w:cs="宋体" w:hint="eastAsia"/>
          <w:color w:val="383838"/>
          <w:spacing w:val="2"/>
          <w:sz w:val="24"/>
          <w:szCs w:val="24"/>
        </w:rPr>
        <w:t>）和中华人民共和国乌</w:t>
      </w:r>
      <w:r>
        <w:rPr>
          <w:rFonts w:ascii="宋体" w:eastAsia="宋体" w:cs="宋体" w:hint="eastAsia"/>
          <w:color w:val="383838"/>
          <w:spacing w:val="1"/>
          <w:sz w:val="24"/>
          <w:szCs w:val="24"/>
        </w:rPr>
        <w:t>鲁木齐海关门户网（</w:t>
      </w:r>
      <w:r>
        <w:rPr>
          <w:rFonts w:ascii="宋体" w:eastAsia="宋体" w:cs="宋体" w:hint="eastAsia"/>
          <w:color w:val="383838"/>
          <w:sz w:val="24"/>
          <w:szCs w:val="24"/>
        </w:rPr>
        <w:t>http</w:t>
      </w:r>
      <w:r>
        <w:rPr>
          <w:rFonts w:ascii="宋体" w:eastAsia="宋体" w:cs="宋体" w:hint="eastAsia"/>
          <w:color w:val="383838"/>
          <w:spacing w:val="1"/>
          <w:sz w:val="24"/>
          <w:szCs w:val="24"/>
        </w:rPr>
        <w:t>://</w:t>
      </w:r>
      <w:r>
        <w:rPr>
          <w:rFonts w:ascii="宋体" w:eastAsia="宋体" w:cs="宋体" w:hint="eastAsia"/>
          <w:color w:val="383838"/>
          <w:sz w:val="24"/>
          <w:szCs w:val="24"/>
        </w:rPr>
        <w:t>urumqi</w:t>
      </w:r>
      <w:r>
        <w:rPr>
          <w:rFonts w:ascii="宋体" w:eastAsia="宋体" w:cs="宋体" w:hint="eastAsia"/>
          <w:color w:val="383838"/>
          <w:spacing w:val="1"/>
          <w:sz w:val="24"/>
          <w:szCs w:val="24"/>
        </w:rPr>
        <w:t>.</w:t>
      </w:r>
      <w:r>
        <w:rPr>
          <w:rFonts w:ascii="宋体" w:eastAsia="宋体" w:cs="宋体" w:hint="eastAsia"/>
          <w:color w:val="383838"/>
          <w:sz w:val="24"/>
          <w:szCs w:val="24"/>
        </w:rPr>
        <w:t>customs</w:t>
      </w:r>
      <w:r>
        <w:rPr>
          <w:rFonts w:ascii="宋体" w:eastAsia="宋体" w:cs="宋体" w:hint="eastAsia"/>
          <w:color w:val="383838"/>
          <w:spacing w:val="1"/>
          <w:sz w:val="24"/>
          <w:szCs w:val="24"/>
        </w:rPr>
        <w:t>.</w:t>
      </w:r>
      <w:r>
        <w:rPr>
          <w:rFonts w:ascii="宋体" w:eastAsia="宋体" w:cs="宋体" w:hint="eastAsia"/>
          <w:color w:val="383838"/>
          <w:sz w:val="24"/>
          <w:szCs w:val="24"/>
        </w:rPr>
        <w:t>gov</w:t>
      </w:r>
      <w:r>
        <w:rPr>
          <w:rFonts w:ascii="宋体" w:eastAsia="宋体" w:cs="宋体" w:hint="eastAsia"/>
          <w:color w:val="383838"/>
          <w:spacing w:val="1"/>
          <w:sz w:val="24"/>
          <w:szCs w:val="24"/>
        </w:rPr>
        <w:t>.</w:t>
      </w:r>
      <w:r>
        <w:rPr>
          <w:rFonts w:ascii="宋体" w:eastAsia="宋体" w:cs="宋体" w:hint="eastAsia"/>
          <w:color w:val="383838"/>
          <w:sz w:val="24"/>
          <w:szCs w:val="24"/>
        </w:rPr>
        <w:t>cn</w:t>
      </w:r>
      <w:r>
        <w:rPr>
          <w:rFonts w:ascii="宋体" w:eastAsia="宋体" w:cs="宋体" w:hint="eastAsia"/>
          <w:color w:val="383838"/>
          <w:spacing w:val="1"/>
          <w:sz w:val="24"/>
          <w:szCs w:val="24"/>
        </w:rPr>
        <w:t>）同时发布，二者如有差异，以中国政府采购网公告信息为准。</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0"/>
        <w:textAlignment w:val="baseline"/>
        <w:outlineLvl w:val="1"/>
        <w:rPr>
          <w:rFonts w:ascii="宋体" w:eastAsia="宋体" w:cs="宋体" w:hint="eastAsia"/>
          <w:b/>
          <w:bCs/>
          <w:color w:val="383838"/>
          <w:sz w:val="24"/>
          <w:szCs w:val="24"/>
          <w:lang w:eastAsia="zh-CN"/>
        </w:rPr>
      </w:pPr>
      <w:r>
        <w:rPr>
          <w:rFonts w:ascii="宋体" w:eastAsia="宋体" w:cs="宋体" w:hint="eastAsia"/>
          <w:b w:val="0"/>
          <w:bCs w:val="0"/>
          <w:color w:val="383838"/>
          <w:sz w:val="24"/>
          <w:szCs w:val="24"/>
          <w:lang w:eastAsia="zh-CN"/>
        </w:rPr>
        <w:t>霍尔果斯国际边境合作中心海关为非独立预算单位，采购人中华人民共和国霍尔果斯海关代管霍尔果斯国际边境合作中心海关预算，本项目的实际主体采购人为霍尔果斯国际边境合作中心海关，签订合同主体为霍尔果斯国际边境合作中心海关。</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0"/>
        <w:textAlignment w:val="baseline"/>
        <w:outlineLvl w:val="1"/>
        <w:rPr>
          <w:rFonts w:ascii="宋体" w:eastAsia="宋体" w:cs="宋体" w:hint="eastAsia"/>
          <w:sz w:val="24"/>
          <w:szCs w:val="24"/>
        </w:rPr>
      </w:pPr>
      <w:r>
        <w:rPr>
          <w:rFonts w:ascii="宋体" w:eastAsia="宋体" w:cs="宋体" w:hint="eastAsia"/>
          <w:b/>
          <w:bCs/>
          <w:color w:val="383838"/>
          <w:sz w:val="24"/>
          <w:szCs w:val="24"/>
        </w:rPr>
        <w:t>七、对本次招标提出询问，请按以下方式联系。</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4" w:line="360" w:lineRule="auto"/>
        <w:ind w:firstLineChars="200" w:firstLine="476"/>
        <w:textAlignment w:val="baseline"/>
        <w:rPr>
          <w:rFonts w:ascii="宋体" w:eastAsia="宋体" w:cs="宋体" w:hint="eastAsia"/>
          <w:sz w:val="24"/>
          <w:szCs w:val="24"/>
        </w:rPr>
      </w:pPr>
      <w:r>
        <w:rPr>
          <w:rFonts w:ascii="宋体" w:eastAsia="宋体" w:cs="宋体" w:hint="eastAsia"/>
          <w:color w:val="383838"/>
          <w:spacing w:val="-1"/>
          <w:sz w:val="24"/>
          <w:szCs w:val="24"/>
        </w:rPr>
        <w:t>1.采购人信息</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8"/>
        <w:textAlignment w:val="baseline"/>
        <w:rPr>
          <w:rFonts w:ascii="宋体" w:eastAsia="宋体" w:cs="宋体" w:hint="eastAsia"/>
          <w:sz w:val="24"/>
          <w:szCs w:val="24"/>
        </w:rPr>
      </w:pPr>
      <w:r>
        <w:rPr>
          <w:rFonts w:ascii="宋体" w:eastAsia="宋体" w:cs="宋体" w:hint="eastAsia"/>
          <w:color w:val="383838"/>
          <w:spacing w:val="2"/>
          <w:sz w:val="24"/>
          <w:szCs w:val="24"/>
        </w:rPr>
        <w:t>名称：中华人民共和国霍尔果斯海关</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8"/>
        <w:textAlignment w:val="baseline"/>
        <w:rPr>
          <w:rFonts w:ascii="宋体" w:eastAsia="宋体" w:cs="宋体" w:hint="eastAsia"/>
          <w:sz w:val="24"/>
          <w:szCs w:val="24"/>
        </w:rPr>
      </w:pPr>
      <w:r>
        <w:rPr>
          <w:rFonts w:ascii="宋体" w:eastAsia="宋体" w:cs="宋体" w:hint="eastAsia"/>
          <w:color w:val="383838"/>
          <w:spacing w:val="2"/>
          <w:sz w:val="24"/>
          <w:szCs w:val="24"/>
        </w:rPr>
        <w:t>地址：乌鲁木齐市北京南路241号乌鲁木齐海关机关综合保障楼二楼</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4" w:line="360" w:lineRule="auto"/>
        <w:ind w:firstLineChars="200" w:firstLine="484"/>
        <w:textAlignment w:val="baseline"/>
        <w:rPr>
          <w:rFonts w:ascii="宋体" w:eastAsia="宋体" w:cs="宋体" w:hint="eastAsia"/>
          <w:sz w:val="24"/>
          <w:szCs w:val="24"/>
        </w:rPr>
      </w:pPr>
      <w:r>
        <w:rPr>
          <w:rFonts w:ascii="宋体" w:eastAsia="宋体" w:cs="宋体" w:hint="eastAsia"/>
          <w:color w:val="383838"/>
          <w:spacing w:val="1"/>
          <w:sz w:val="24"/>
          <w:szCs w:val="24"/>
        </w:rPr>
        <w:t>联系方式：0991-3627249（工</w:t>
      </w:r>
      <w:r>
        <w:rPr>
          <w:rFonts w:ascii="宋体" w:eastAsia="宋体" w:cs="宋体" w:hint="eastAsia"/>
          <w:color w:val="383838"/>
          <w:sz w:val="24"/>
          <w:szCs w:val="24"/>
        </w:rPr>
        <w:t>作业务电话）</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4"/>
        <w:textAlignment w:val="baseline"/>
        <w:rPr>
          <w:rFonts w:ascii="宋体" w:eastAsia="宋体" w:cs="宋体" w:hint="eastAsia"/>
          <w:sz w:val="24"/>
          <w:szCs w:val="24"/>
        </w:rPr>
      </w:pPr>
      <w:r>
        <w:rPr>
          <w:rFonts w:ascii="宋体" w:eastAsia="宋体" w:cs="宋体" w:hint="eastAsia"/>
          <w:color w:val="383838"/>
          <w:spacing w:val="1"/>
          <w:sz w:val="24"/>
          <w:szCs w:val="24"/>
        </w:rPr>
        <w:t>2.采购代理机构信息</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4" w:line="360" w:lineRule="auto"/>
        <w:ind w:firstLineChars="200" w:firstLine="488"/>
        <w:textAlignment w:val="baseline"/>
        <w:rPr>
          <w:rFonts w:ascii="宋体" w:eastAsia="宋体" w:cs="宋体" w:hint="eastAsia"/>
          <w:sz w:val="24"/>
          <w:szCs w:val="24"/>
        </w:rPr>
      </w:pPr>
      <w:r>
        <w:rPr>
          <w:rFonts w:ascii="宋体" w:eastAsia="宋体" w:cs="宋体" w:hint="eastAsia"/>
          <w:color w:val="383838"/>
          <w:spacing w:val="2"/>
          <w:sz w:val="24"/>
          <w:szCs w:val="24"/>
        </w:rPr>
        <w:t>名称：新疆君凯杰工程项目管理有限公司</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127" w:line="360" w:lineRule="auto"/>
        <w:ind w:firstLineChars="200" w:firstLine="492"/>
        <w:textAlignment w:val="baseline"/>
        <w:rPr>
          <w:rFonts w:ascii="宋体" w:eastAsia="宋体" w:cs="宋体" w:hint="eastAsia"/>
          <w:sz w:val="24"/>
          <w:szCs w:val="24"/>
        </w:rPr>
      </w:pPr>
      <w:r>
        <w:rPr>
          <w:rFonts w:ascii="宋体" w:eastAsia="宋体" w:cs="宋体" w:hint="eastAsia"/>
          <w:color w:val="383838"/>
          <w:spacing w:val="3"/>
          <w:sz w:val="24"/>
          <w:szCs w:val="24"/>
        </w:rPr>
        <w:t>地址：乌鲁木齐市会展大道1119</w:t>
      </w:r>
      <w:r>
        <w:rPr>
          <w:rFonts w:ascii="宋体" w:eastAsia="宋体" w:cs="宋体" w:hint="eastAsia"/>
          <w:color w:val="383838"/>
          <w:spacing w:val="2"/>
          <w:sz w:val="24"/>
          <w:szCs w:val="24"/>
        </w:rPr>
        <w:t>号大成尔雅A座807室</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2" w:line="360" w:lineRule="auto"/>
        <w:ind w:firstLineChars="200" w:firstLine="480"/>
        <w:textAlignment w:val="baseline"/>
        <w:rPr>
          <w:rFonts w:ascii="宋体" w:eastAsia="宋体" w:cs="宋体" w:hint="eastAsia"/>
          <w:color w:val="383838"/>
          <w:sz w:val="24"/>
          <w:szCs w:val="24"/>
        </w:rPr>
      </w:pPr>
      <w:r>
        <w:rPr>
          <w:rFonts w:ascii="宋体" w:eastAsia="宋体" w:cs="宋体" w:hint="eastAsia"/>
          <w:color w:val="383838"/>
          <w:sz w:val="24"/>
          <w:szCs w:val="24"/>
        </w:rPr>
        <w:t>联系方式：岑小龙16699887301</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2" w:line="360" w:lineRule="auto"/>
        <w:ind w:firstLineChars="200" w:firstLine="480"/>
        <w:textAlignment w:val="baseline"/>
        <w:rPr>
          <w:rFonts w:ascii="宋体" w:eastAsia="宋体" w:cs="宋体" w:hint="eastAsia"/>
          <w:sz w:val="24"/>
          <w:szCs w:val="24"/>
        </w:rPr>
      </w:pPr>
      <w:r>
        <w:rPr>
          <w:rFonts w:ascii="宋体" w:eastAsia="宋体" w:cs="宋体" w:hint="eastAsia"/>
          <w:color w:val="383838"/>
          <w:sz w:val="24"/>
          <w:szCs w:val="24"/>
        </w:rPr>
        <w:t>3.项目联系方式</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4" w:line="360" w:lineRule="auto"/>
        <w:ind w:firstLineChars="200" w:firstLine="488"/>
        <w:textAlignment w:val="baseline"/>
        <w:rPr>
          <w:rFonts w:ascii="宋体" w:eastAsia="宋体" w:cs="宋体" w:hint="eastAsia"/>
          <w:sz w:val="24"/>
          <w:szCs w:val="24"/>
        </w:rPr>
      </w:pPr>
      <w:r>
        <w:rPr>
          <w:rFonts w:ascii="宋体" w:eastAsia="宋体" w:cs="宋体" w:hint="eastAsia"/>
          <w:color w:val="383838"/>
          <w:spacing w:val="2"/>
          <w:sz w:val="24"/>
          <w:szCs w:val="24"/>
        </w:rPr>
        <w:t>项目联系人：岑小龙</w:t>
      </w:r>
    </w:p>
    <w:p>
      <w:pPr>
        <w:pStyle w:val="15"/>
        <w:keepNext w:val="0"/>
        <w:keepLines w:val="0"/>
        <w:pageBreakBefore w:val="0"/>
        <w:widowControl w:val="0"/>
        <w:kinsoku w:val="0"/>
        <w:wordWrap/>
        <w:overflowPunct w:val="0"/>
        <w:topLinePunct w:val="0"/>
        <w:autoSpaceDE w:val="0"/>
        <w:autoSpaceDN w:val="0"/>
        <w:bidi w:val="0"/>
        <w:adjustRightInd w:val="0"/>
        <w:snapToGrid w:val="0"/>
        <w:spacing w:before="73" w:line="360" w:lineRule="auto"/>
        <w:ind w:firstLineChars="200" w:firstLine="480"/>
        <w:textAlignment w:val="baseline"/>
        <w:rPr>
          <w:rFonts w:ascii="宋体" w:eastAsia="宋体" w:cs="宋体" w:hint="eastAsia"/>
          <w:sz w:val="24"/>
          <w:szCs w:val="24"/>
        </w:rPr>
      </w:pPr>
      <w:r>
        <w:rPr>
          <w:rFonts w:ascii="宋体" w:eastAsia="宋体" w:cs="宋体" w:hint="eastAsia"/>
          <w:color w:val="383838"/>
          <w:sz w:val="24"/>
          <w:szCs w:val="24"/>
        </w:rPr>
        <w:t>电话：16699887301</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1"/>
    <w:family w:val="swiss"/>
    <w:pitch w:val="variable"/>
    <w:sig w:usb0="E0002EFF" w:usb1="C000785B" w:usb2="00000009" w:usb3="00000000" w:csb0="400001FF" w:csb1="FFFF0000"/>
  </w:font>
  <w:font w:name="宋体">
    <w:panose1 w:val="02010600030101010101"/>
    <w:charset w:val="88"/>
    <w:family w:val="modern"/>
    <w:pitch w:val="variable"/>
    <w:sig w:usb0="00000203" w:usb1="288F0000" w:usb2="00000006" w:usb3="00000000" w:csb0="00040001" w:csb1="00000000"/>
  </w:font>
  <w:font w:name="Times New Roman">
    <w:panose1 w:val="02020603050405020304"/>
    <w:charset w:val="00"/>
    <w:family w:val="auto"/>
    <w:pitch w:val="variable"/>
    <w:sig w:usb0="00000A87" w:usb1="00000000" w:usb2="00000000" w:usb3="00000000" w:csb0="400001BF" w:csb1="DFF70000"/>
  </w:font>
  <w:font w:name="微软雅黑">
    <w:panose1 w:val="020B0503020204020204"/>
    <w:charset w:val="86"/>
    <w:family w:val="auto"/>
    <w:pitch w:val="variable"/>
    <w:sig w:usb0="80000287" w:usb1="2ACF3C50" w:usb2="00000016" w:usb3="00000000" w:csb0="0004001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3"/>
    <w:pPr>
      <w:kinsoku w:val="0"/>
      <w:autoSpaceDE w:val="0"/>
      <w:autoSpaceDN w:val="0"/>
      <w:adjustRightInd w:val="0"/>
      <w:snapToGrid w:val="0"/>
      <w:spacing w:line="240" w:lineRule="auto"/>
      <w:jc w:val="left"/>
      <w:textAlignment w:val="baseline"/>
    </w:pPr>
    <w:rPr>
      <w:rFonts w:ascii="Arial" w:eastAsia="Arial" w:cs="Arial" w:hAnsi="Arial"/>
      <w:snapToGrid w:val="0"/>
      <w:color w:val="000000"/>
      <w:kern w:val="0"/>
      <w:sz w:val="21"/>
      <w:szCs w:val="21"/>
      <w:lang w:val="en-US" w:eastAsia="en-US" w:bidi="ar-SA"/>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Body Text"/>
    <w:basedOn w:val="0"/>
    <w:rPr>
      <w:rFonts w:ascii="微软雅黑" w:eastAsia="微软雅黑" w:cs="微软雅黑"/>
      <w:sz w:val="17"/>
      <w:szCs w:val="17"/>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Application>
  <Pages>1</Pages>
  <Words>35</Words>
  <Characters>41</Characters>
  <Lines>2</Lines>
  <Paragraphs>1</Paragraphs>
  <CharactersWithSpaces>41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张雅娟</cp:lastModifiedBy>
  <cp:revision>1</cp:revision>
  <dcterms:created xsi:type="dcterms:W3CDTF">2026-07-22T04:19:00Z</dcterms:created>
  <dcterms:modified xsi:type="dcterms:W3CDTF">2026-07-23T08:23:10Z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2052-12.1.0.26895</vt:lpwstr>
  </property>
  <property fmtid="{D5CDD505-2E9C-101B-9397-08002B2CF9AE}" pid="3" name="ICV">
    <vt:lpwstr>A7BEFC6A3D6D4425B3C9315D7580E3F7_11</vt:lpwstr>
  </property>
  <property fmtid="{D5CDD505-2E9C-101B-9397-08002B2CF9AE}" pid="4" name="KSOTemplateDocerSaveRecord">
    <vt:lpwstr>eyJoZGlkIjoiZWY0OTI3ZDJjNjVkZGM0M2VkNzVhMjQzMWE2NTRkMmEiLCJ1c2VySWQiOiIzMjUxNDI0MjMifQ==</vt:lpwstr>
  </property>
</Properties>
</file>